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468" w:beforeLines="150" w:after="156" w:afterLines="50"/>
        <w:jc w:val="center"/>
        <w:rPr>
          <w:rFonts w:hint="eastAsia" w:eastAsia="黑体"/>
          <w:color w:val="000000"/>
          <w:sz w:val="62"/>
          <w:szCs w:val="44"/>
        </w:rPr>
      </w:pPr>
    </w:p>
    <w:p>
      <w:pPr>
        <w:spacing w:before="468" w:beforeLines="150" w:after="156" w:afterLines="50"/>
        <w:jc w:val="center"/>
        <w:rPr>
          <w:rFonts w:eastAsia="黑体"/>
          <w:color w:val="000000"/>
          <w:sz w:val="62"/>
          <w:szCs w:val="44"/>
        </w:rPr>
      </w:pPr>
      <w:r>
        <mc:AlternateContent>
          <mc:Choice Requires="wpg">
            <w:drawing>
              <wp:anchor distT="0" distB="0" distL="114300" distR="114300" simplePos="0" relativeHeight="251660288" behindDoc="0" locked="0" layoutInCell="1" allowOverlap="1">
                <wp:simplePos x="0" y="0"/>
                <wp:positionH relativeFrom="column">
                  <wp:posOffset>1028700</wp:posOffset>
                </wp:positionH>
                <wp:positionV relativeFrom="paragraph">
                  <wp:posOffset>0</wp:posOffset>
                </wp:positionV>
                <wp:extent cx="3429000" cy="693420"/>
                <wp:effectExtent l="0" t="0" r="0" b="1905"/>
                <wp:wrapNone/>
                <wp:docPr id="25" name="Group 5"/>
                <wp:cNvGraphicFramePr/>
                <a:graphic xmlns:a="http://schemas.openxmlformats.org/drawingml/2006/main">
                  <a:graphicData uri="http://schemas.microsoft.com/office/word/2010/wordprocessingGroup">
                    <wpg:wgp>
                      <wpg:cNvGrpSpPr/>
                      <wpg:grpSpPr>
                        <a:xfrm>
                          <a:off x="0" y="0"/>
                          <a:ext cx="3429000" cy="693420"/>
                          <a:chOff x="0" y="0"/>
                          <a:chExt cx="3915" cy="765"/>
                        </a:xfrm>
                      </wpg:grpSpPr>
                      <pic:pic xmlns:pic="http://schemas.openxmlformats.org/drawingml/2006/picture">
                        <pic:nvPicPr>
                          <pic:cNvPr id="26" name="Picture 3"/>
                          <pic:cNvPicPr>
                            <a:picLocks noChangeAspect="1" noChangeArrowheads="1"/>
                          </pic:cNvPicPr>
                        </pic:nvPicPr>
                        <pic:blipFill>
                          <a:blip r:embed="rId9">
                            <a:grayscl/>
                            <a:lum bright="-12000" contrast="42000"/>
                            <a:extLst>
                              <a:ext uri="{28A0092B-C50C-407E-A947-70E740481C1C}">
                                <a14:useLocalDpi xmlns:a14="http://schemas.microsoft.com/office/drawing/2010/main" val="0"/>
                              </a:ext>
                            </a:extLst>
                          </a:blip>
                          <a:srcRect/>
                          <a:stretch>
                            <a:fillRect/>
                          </a:stretch>
                        </pic:blipFill>
                        <pic:spPr>
                          <a:xfrm>
                            <a:off x="855" y="142"/>
                            <a:ext cx="3060" cy="506"/>
                          </a:xfrm>
                          <a:prstGeom prst="rect">
                            <a:avLst/>
                          </a:prstGeom>
                          <a:noFill/>
                        </pic:spPr>
                      </pic:pic>
                      <pic:pic xmlns:pic="http://schemas.openxmlformats.org/drawingml/2006/picture">
                        <pic:nvPicPr>
                          <pic:cNvPr id="27" name="Picture 4"/>
                          <pic:cNvPicPr>
                            <a:picLocks noChangeArrowheads="1"/>
                          </pic:cNvPicPr>
                        </pic:nvPicPr>
                        <pic:blipFill>
                          <a:blip r:embed="rId10">
                            <a:grayscl/>
                            <a:lum bright="-12000" contrast="42000"/>
                            <a:extLst>
                              <a:ext uri="{28A0092B-C50C-407E-A947-70E740481C1C}">
                                <a14:useLocalDpi xmlns:a14="http://schemas.microsoft.com/office/drawing/2010/main" val="0"/>
                              </a:ext>
                            </a:extLst>
                          </a:blip>
                          <a:srcRect/>
                          <a:stretch>
                            <a:fillRect/>
                          </a:stretch>
                        </pic:blipFill>
                        <pic:spPr>
                          <a:xfrm>
                            <a:off x="0" y="0"/>
                            <a:ext cx="794" cy="765"/>
                          </a:xfrm>
                          <a:prstGeom prst="rect">
                            <a:avLst/>
                          </a:prstGeom>
                          <a:noFill/>
                        </pic:spPr>
                      </pic:pic>
                    </wpg:wgp>
                  </a:graphicData>
                </a:graphic>
              </wp:anchor>
            </w:drawing>
          </mc:Choice>
          <mc:Fallback>
            <w:pict>
              <v:group id="Group 5" o:spid="_x0000_s1026" o:spt="203" style="position:absolute;left:0pt;margin-left:81pt;margin-top:0pt;height:54.6pt;width:270pt;z-index:251660288;mso-width-relative:page;mso-height-relative:page;" coordsize="3915,765" o:gfxdata="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">
                <o:lock v:ext="edit" aspectratio="f"/>
                <v:shape id="Picture 3" o:spid="_x0000_s1026" o:spt="75" type="#_x0000_t75" style="position:absolute;left:855;top:142;height:506;width:3060;" filled="f" o:preferrelative="t" stroked="f" coordsize="21600,21600" o:gfxdata="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OojUugAAANsA&#10;AAAPAAAAAAAAAAEAIAAAACIAAABkcnMvZG93bnJldi54bWxQSwECFAAUAAAACACHTuJAMy8FnjsA&#10;AAA5AAAAEAAAAAAAAAABACAAAAAJAQAAZHJzL3NoYXBleG1sLnhtbFBLBQYAAAAABgAGAFsBAACz&#10;AwAAAAA=&#10;">
                  <v:fill on="f" focussize="0,0"/>
                  <v:stroke on="f"/>
                  <v:imagedata r:id="rId9" gain="112993f" blacklevel="-3932f" grayscale="t" o:title=""/>
                  <o:lock v:ext="edit" aspectratio="t"/>
                </v:shape>
                <v:shape id="Picture 4" o:spid="_x0000_s1026" o:spt="75" type="#_x0000_t75" style="position:absolute;left:0;top:0;height:765;width:794;" filled="f" o:preferrelative="t" stroked="f" coordsize="21600,21600" o:gfxdata="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14G1L4A&#10;AADbAAAADwAAAAAAAAABACAAAAAiAAAAZHJzL2Rvd25yZXYueG1sUEsBAhQAFAAAAAgAh07iQDMv&#10;BZ47AAAAOQAAABAAAAAAAAAAAQAgAAAADQEAAGRycy9zaGFwZXhtbC54bWxQSwUGAAAAAAYABgBb&#10;AQAAtwMAAAAA&#10;">
                  <v:fill on="f" focussize="0,0"/>
                  <v:stroke on="f"/>
                  <v:imagedata r:id="rId10" gain="112993f" blacklevel="-3932f" grayscale="t" o:title=""/>
                  <o:lock v:ext="edit" aspectratio="f"/>
                </v:shape>
              </v:group>
            </w:pict>
          </mc:Fallback>
        </mc:AlternateContent>
      </w:r>
    </w:p>
    <w:p>
      <w:pPr>
        <w:spacing w:before="312" w:beforeLines="100" w:after="156" w:afterLines="50"/>
        <w:jc w:val="center"/>
        <w:rPr>
          <w:rFonts w:eastAsia="黑体"/>
          <w:color w:val="000000"/>
          <w:sz w:val="62"/>
          <w:szCs w:val="44"/>
        </w:rPr>
      </w:pPr>
      <w:r>
        <w:rPr>
          <w:rFonts w:eastAsia="黑体"/>
          <w:color w:val="000000"/>
          <w:sz w:val="62"/>
          <w:szCs w:val="44"/>
        </w:rPr>
        <w:t>2014</w:t>
      </w:r>
      <w:r>
        <w:rPr>
          <w:rFonts w:hint="eastAsia" w:eastAsia="黑体"/>
          <w:color w:val="000000"/>
          <w:sz w:val="62"/>
          <w:szCs w:val="44"/>
        </w:rPr>
        <w:t>届毕业生就业质量报告</w:t>
      </w:r>
    </w:p>
    <w:p>
      <w:pPr>
        <w:spacing w:before="312" w:beforeLines="100" w:after="312" w:afterLines="100"/>
        <w:jc w:val="center"/>
        <w:rPr>
          <w:rFonts w:eastAsia="黑体"/>
          <w:color w:val="000000"/>
          <w:sz w:val="44"/>
          <w:szCs w:val="44"/>
        </w:rPr>
      </w:pPr>
    </w:p>
    <w:p>
      <w:pPr>
        <w:spacing w:before="312" w:beforeLines="100" w:after="312" w:afterLines="100"/>
        <w:jc w:val="center"/>
        <w:rPr>
          <w:rFonts w:eastAsia="黑体"/>
          <w:color w:val="000000"/>
          <w:sz w:val="44"/>
          <w:szCs w:val="44"/>
        </w:rPr>
      </w:pPr>
    </w:p>
    <w:p>
      <w:pPr>
        <w:spacing w:before="312" w:beforeLines="100" w:after="312" w:afterLines="100"/>
        <w:jc w:val="center"/>
        <w:rPr>
          <w:rFonts w:eastAsia="黑体"/>
          <w:color w:val="000000"/>
          <w:sz w:val="44"/>
          <w:szCs w:val="44"/>
        </w:rPr>
      </w:pPr>
    </w:p>
    <w:p>
      <w:pPr>
        <w:spacing w:before="312" w:beforeLines="100" w:after="312" w:afterLines="100"/>
        <w:jc w:val="center"/>
        <w:rPr>
          <w:rFonts w:eastAsia="黑体"/>
          <w:color w:val="000000"/>
          <w:sz w:val="44"/>
          <w:szCs w:val="44"/>
        </w:rPr>
      </w:pPr>
    </w:p>
    <w:p>
      <w:pPr>
        <w:spacing w:before="312" w:beforeLines="100" w:after="312" w:afterLines="100"/>
        <w:jc w:val="center"/>
        <w:rPr>
          <w:rFonts w:eastAsia="黑体"/>
          <w:color w:val="000000"/>
          <w:sz w:val="44"/>
          <w:szCs w:val="44"/>
        </w:rPr>
      </w:pPr>
    </w:p>
    <w:p>
      <w:pPr>
        <w:spacing w:before="156" w:beforeLines="50" w:after="156" w:afterLines="50"/>
        <w:rPr>
          <w:rFonts w:eastAsia="黑体"/>
          <w:color w:val="000000"/>
          <w:sz w:val="44"/>
          <w:szCs w:val="44"/>
        </w:rPr>
      </w:pPr>
    </w:p>
    <w:p>
      <w:pPr>
        <w:spacing w:before="156" w:beforeLines="50" w:after="156" w:afterLines="50"/>
        <w:rPr>
          <w:rFonts w:eastAsia="华文中宋"/>
          <w:color w:val="000000"/>
          <w:sz w:val="36"/>
          <w:szCs w:val="36"/>
        </w:rPr>
      </w:pPr>
    </w:p>
    <w:p>
      <w:pPr>
        <w:spacing w:before="312" w:beforeLines="100" w:after="312" w:afterLines="100"/>
        <w:jc w:val="center"/>
        <w:rPr>
          <w:rFonts w:eastAsia="华文中宋"/>
          <w:color w:val="000000"/>
          <w:sz w:val="36"/>
          <w:szCs w:val="36"/>
        </w:rPr>
      </w:pPr>
    </w:p>
    <w:p>
      <w:pPr>
        <w:spacing w:before="312" w:beforeLines="100" w:after="312" w:afterLines="100"/>
        <w:jc w:val="center"/>
        <w:rPr>
          <w:rFonts w:eastAsia="华文中宋"/>
          <w:color w:val="000000"/>
          <w:sz w:val="36"/>
          <w:szCs w:val="36"/>
        </w:rPr>
      </w:pPr>
    </w:p>
    <w:p>
      <w:pPr>
        <w:spacing w:before="312" w:beforeLines="100" w:after="312" w:afterLines="100"/>
        <w:jc w:val="center"/>
        <w:rPr>
          <w:rFonts w:eastAsia="华文中宋"/>
          <w:color w:val="000000"/>
          <w:sz w:val="36"/>
          <w:szCs w:val="36"/>
        </w:rPr>
      </w:pPr>
      <w:r>
        <w:rPr>
          <w:rFonts w:hint="eastAsia" w:eastAsia="华文中宋"/>
          <w:color w:val="000000"/>
          <w:sz w:val="36"/>
          <w:szCs w:val="36"/>
        </w:rPr>
        <w:t>二</w:t>
      </w:r>
      <w:r>
        <w:rPr>
          <w:rFonts w:hint="eastAsia" w:ascii="华文中宋" w:hAnsi="华文中宋" w:eastAsia="华文中宋"/>
          <w:color w:val="000000"/>
          <w:sz w:val="36"/>
          <w:szCs w:val="36"/>
        </w:rPr>
        <w:t>○</w:t>
      </w:r>
      <w:r>
        <w:rPr>
          <w:rFonts w:hint="eastAsia" w:eastAsia="华文中宋"/>
          <w:color w:val="000000"/>
          <w:sz w:val="36"/>
          <w:szCs w:val="36"/>
        </w:rPr>
        <w:t>一四年十二月</w:t>
      </w:r>
    </w:p>
    <w:p>
      <w:pPr>
        <w:spacing w:before="312" w:beforeLines="100" w:after="312" w:afterLines="100"/>
        <w:jc w:val="center"/>
        <w:rPr>
          <w:rFonts w:eastAsia="华文中宋"/>
          <w:color w:val="000000"/>
          <w:sz w:val="36"/>
          <w:szCs w:val="36"/>
        </w:rPr>
      </w:pPr>
      <w:r>
        <w:rPr>
          <w:rFonts w:eastAsia="华文中宋"/>
          <w:color w:val="000000"/>
          <w:sz w:val="36"/>
          <w:szCs w:val="36"/>
        </w:rPr>
        <w:br w:type="page"/>
      </w:r>
    </w:p>
    <w:p>
      <w:pPr>
        <w:spacing w:line="300" w:lineRule="exact"/>
        <w:jc w:val="center"/>
        <w:rPr>
          <w:rFonts w:eastAsia="黑体"/>
          <w:color w:val="000000"/>
          <w:sz w:val="44"/>
          <w:szCs w:val="44"/>
        </w:rPr>
        <w:sectPr>
          <w:headerReference r:id="rId3" w:type="default"/>
          <w:footerReference r:id="rId4" w:type="even"/>
          <w:pgSz w:w="11906" w:h="16838"/>
          <w:pgMar w:top="1418" w:right="1418" w:bottom="1418" w:left="1418" w:header="851" w:footer="992" w:gutter="0"/>
          <w:pgNumType w:start="1"/>
          <w:cols w:space="720" w:num="1"/>
          <w:docGrid w:type="lines" w:linePitch="312" w:charSpace="0"/>
        </w:sectPr>
      </w:pPr>
    </w:p>
    <w:p>
      <w:pPr>
        <w:spacing w:before="312" w:beforeLines="100" w:after="312" w:afterLines="100" w:line="400" w:lineRule="exact"/>
        <w:jc w:val="center"/>
        <w:rPr>
          <w:rFonts w:eastAsia="黑体"/>
          <w:color w:val="000000"/>
          <w:sz w:val="36"/>
          <w:szCs w:val="36"/>
        </w:rPr>
      </w:pPr>
      <w:r>
        <w:rPr>
          <w:rFonts w:hint="eastAsia" w:eastAsia="黑体"/>
          <w:color w:val="000000"/>
          <w:sz w:val="36"/>
          <w:szCs w:val="36"/>
        </w:rPr>
        <w:t>目</w:t>
      </w:r>
      <w:r>
        <w:rPr>
          <w:rFonts w:eastAsia="黑体"/>
          <w:color w:val="000000"/>
          <w:sz w:val="36"/>
          <w:szCs w:val="36"/>
        </w:rPr>
        <w:t xml:space="preserve">  </w:t>
      </w:r>
      <w:r>
        <w:rPr>
          <w:rFonts w:hint="eastAsia" w:eastAsia="黑体"/>
          <w:color w:val="000000"/>
          <w:sz w:val="36"/>
          <w:szCs w:val="36"/>
        </w:rPr>
        <w:t>录</w:t>
      </w:r>
    </w:p>
    <w:p>
      <w:pPr>
        <w:pStyle w:val="13"/>
        <w:tabs>
          <w:tab w:val="right" w:leader="middleDot" w:pos="9060"/>
        </w:tabs>
        <w:spacing w:line="440" w:lineRule="exact"/>
        <w:rPr>
          <w:sz w:val="24"/>
        </w:rPr>
      </w:pPr>
      <w:r>
        <w:rPr>
          <w:rFonts w:eastAsia="仿宋"/>
          <w:color w:val="000000"/>
          <w:sz w:val="24"/>
        </w:rPr>
        <w:fldChar w:fldCharType="begin"/>
      </w:r>
      <w:r>
        <w:rPr>
          <w:rFonts w:eastAsia="仿宋"/>
          <w:color w:val="000000"/>
          <w:sz w:val="24"/>
        </w:rPr>
        <w:instrText xml:space="preserve"> TOC \o "1-3" \h \z \u </w:instrText>
      </w:r>
      <w:r>
        <w:rPr>
          <w:rFonts w:eastAsia="仿宋"/>
          <w:color w:val="000000"/>
          <w:sz w:val="24"/>
        </w:rPr>
        <w:fldChar w:fldCharType="separate"/>
      </w:r>
      <w:r>
        <w:fldChar w:fldCharType="begin"/>
      </w:r>
      <w:r>
        <w:instrText xml:space="preserve"> HYPERLINK \l "_Toc407778075" </w:instrText>
      </w:r>
      <w:r>
        <w:fldChar w:fldCharType="separate"/>
      </w:r>
      <w:r>
        <w:rPr>
          <w:rStyle w:val="29"/>
          <w:rFonts w:hint="eastAsia" w:ascii="黑体" w:eastAsia="黑体"/>
          <w:sz w:val="28"/>
          <w:szCs w:val="28"/>
        </w:rPr>
        <w:t>第一部分</w:t>
      </w:r>
      <w:r>
        <w:rPr>
          <w:rStyle w:val="29"/>
          <w:rFonts w:ascii="黑体" w:eastAsia="黑体"/>
          <w:sz w:val="28"/>
          <w:szCs w:val="28"/>
        </w:rPr>
        <w:t xml:space="preserve">  </w:t>
      </w:r>
      <w:r>
        <w:rPr>
          <w:rStyle w:val="29"/>
          <w:rFonts w:hint="eastAsia" w:ascii="黑体" w:eastAsia="黑体"/>
          <w:sz w:val="28"/>
          <w:szCs w:val="28"/>
        </w:rPr>
        <w:t>学校概况</w:t>
      </w:r>
      <w:r>
        <w:rPr>
          <w:sz w:val="24"/>
        </w:rPr>
        <w:tab/>
      </w:r>
      <w:r>
        <w:rPr>
          <w:sz w:val="24"/>
        </w:rPr>
        <w:fldChar w:fldCharType="begin"/>
      </w:r>
      <w:r>
        <w:rPr>
          <w:sz w:val="24"/>
        </w:rPr>
        <w:instrText xml:space="preserve"> PAGEREF _Toc407778075 \h </w:instrText>
      </w:r>
      <w:r>
        <w:rPr>
          <w:sz w:val="24"/>
        </w:rPr>
        <w:fldChar w:fldCharType="separate"/>
      </w:r>
      <w:r>
        <w:rPr>
          <w:sz w:val="24"/>
        </w:rPr>
        <w:t>1</w:t>
      </w:r>
      <w:r>
        <w:rPr>
          <w:sz w:val="24"/>
        </w:rPr>
        <w:fldChar w:fldCharType="end"/>
      </w:r>
      <w:r>
        <w:rPr>
          <w:sz w:val="24"/>
        </w:rPr>
        <w:fldChar w:fldCharType="end"/>
      </w:r>
    </w:p>
    <w:p>
      <w:pPr>
        <w:pStyle w:val="13"/>
        <w:tabs>
          <w:tab w:val="right" w:leader="middleDot" w:pos="9060"/>
        </w:tabs>
        <w:spacing w:line="440" w:lineRule="exact"/>
        <w:rPr>
          <w:sz w:val="24"/>
        </w:rPr>
      </w:pPr>
      <w:r>
        <w:fldChar w:fldCharType="begin"/>
      </w:r>
      <w:r>
        <w:instrText xml:space="preserve"> HYPERLINK \l "_Toc407778076" </w:instrText>
      </w:r>
      <w:r>
        <w:fldChar w:fldCharType="separate"/>
      </w:r>
      <w:r>
        <w:rPr>
          <w:rStyle w:val="29"/>
          <w:rFonts w:hint="eastAsia" w:ascii="黑体" w:eastAsia="黑体"/>
          <w:sz w:val="28"/>
          <w:szCs w:val="28"/>
        </w:rPr>
        <w:t>第二部分</w:t>
      </w:r>
      <w:r>
        <w:rPr>
          <w:rStyle w:val="29"/>
          <w:rFonts w:ascii="黑体" w:eastAsia="黑体"/>
          <w:sz w:val="28"/>
          <w:szCs w:val="28"/>
        </w:rPr>
        <w:t xml:space="preserve">  </w:t>
      </w:r>
      <w:r>
        <w:rPr>
          <w:rStyle w:val="29"/>
          <w:rFonts w:hint="eastAsia" w:ascii="黑体" w:eastAsia="黑体"/>
          <w:sz w:val="28"/>
          <w:szCs w:val="28"/>
        </w:rPr>
        <w:t>毕业生就业基本情况</w:t>
      </w:r>
      <w:r>
        <w:rPr>
          <w:sz w:val="24"/>
        </w:rPr>
        <w:tab/>
      </w:r>
      <w:r>
        <w:rPr>
          <w:sz w:val="24"/>
        </w:rPr>
        <w:fldChar w:fldCharType="begin"/>
      </w:r>
      <w:r>
        <w:rPr>
          <w:sz w:val="24"/>
        </w:rPr>
        <w:instrText xml:space="preserve"> PAGEREF _Toc407778076 \h </w:instrText>
      </w:r>
      <w:r>
        <w:rPr>
          <w:sz w:val="24"/>
        </w:rPr>
        <w:fldChar w:fldCharType="separate"/>
      </w:r>
      <w:r>
        <w:rPr>
          <w:sz w:val="24"/>
        </w:rPr>
        <w:t>2</w:t>
      </w:r>
      <w:r>
        <w:rPr>
          <w:sz w:val="24"/>
        </w:rPr>
        <w:fldChar w:fldCharType="end"/>
      </w:r>
      <w:r>
        <w:rPr>
          <w:sz w:val="24"/>
        </w:rPr>
        <w:fldChar w:fldCharType="end"/>
      </w:r>
    </w:p>
    <w:p>
      <w:pPr>
        <w:pStyle w:val="9"/>
        <w:tabs>
          <w:tab w:val="right" w:leader="middleDot" w:pos="9060"/>
        </w:tabs>
        <w:spacing w:line="440" w:lineRule="exact"/>
        <w:ind w:left="810" w:leftChars="287" w:hanging="207" w:hangingChars="99"/>
        <w:rPr>
          <w:sz w:val="24"/>
        </w:rPr>
      </w:pPr>
      <w:r>
        <w:fldChar w:fldCharType="begin"/>
      </w:r>
      <w:r>
        <w:instrText xml:space="preserve"> HYPERLINK \l "_Toc407778077" </w:instrText>
      </w:r>
      <w:r>
        <w:fldChar w:fldCharType="separate"/>
      </w:r>
      <w:r>
        <w:rPr>
          <w:rStyle w:val="29"/>
          <w:rFonts w:hint="eastAsia"/>
          <w:sz w:val="24"/>
        </w:rPr>
        <w:t>一、毕业生数量和结构</w:t>
      </w:r>
      <w:r>
        <w:rPr>
          <w:sz w:val="24"/>
        </w:rPr>
        <w:tab/>
      </w:r>
      <w:r>
        <w:rPr>
          <w:sz w:val="24"/>
        </w:rPr>
        <w:fldChar w:fldCharType="begin"/>
      </w:r>
      <w:r>
        <w:rPr>
          <w:sz w:val="24"/>
        </w:rPr>
        <w:instrText xml:space="preserve"> PAGEREF _Toc407778077 \h </w:instrText>
      </w:r>
      <w:r>
        <w:rPr>
          <w:sz w:val="24"/>
        </w:rPr>
        <w:fldChar w:fldCharType="separate"/>
      </w:r>
      <w:r>
        <w:rPr>
          <w:sz w:val="24"/>
        </w:rPr>
        <w:t>2</w:t>
      </w:r>
      <w:r>
        <w:rPr>
          <w:sz w:val="24"/>
        </w:rPr>
        <w:fldChar w:fldCharType="end"/>
      </w:r>
      <w:r>
        <w:rPr>
          <w:sz w:val="24"/>
        </w:rPr>
        <w:fldChar w:fldCharType="end"/>
      </w:r>
    </w:p>
    <w:p>
      <w:pPr>
        <w:pStyle w:val="9"/>
        <w:tabs>
          <w:tab w:val="right" w:leader="middleDot" w:pos="9060"/>
        </w:tabs>
        <w:spacing w:line="440" w:lineRule="exact"/>
        <w:ind w:firstLine="157" w:firstLineChars="75"/>
        <w:rPr>
          <w:sz w:val="24"/>
        </w:rPr>
      </w:pPr>
      <w:r>
        <w:fldChar w:fldCharType="begin"/>
      </w:r>
      <w:r>
        <w:instrText xml:space="preserve"> HYPERLINK \l "_Toc407778078" </w:instrText>
      </w:r>
      <w:r>
        <w:fldChar w:fldCharType="separate"/>
      </w:r>
      <w:r>
        <w:rPr>
          <w:rStyle w:val="29"/>
          <w:rFonts w:hint="eastAsia"/>
          <w:sz w:val="24"/>
        </w:rPr>
        <w:t>（一）数量</w:t>
      </w:r>
      <w:r>
        <w:rPr>
          <w:sz w:val="24"/>
        </w:rPr>
        <w:tab/>
      </w:r>
      <w:r>
        <w:rPr>
          <w:sz w:val="24"/>
        </w:rPr>
        <w:fldChar w:fldCharType="begin"/>
      </w:r>
      <w:r>
        <w:rPr>
          <w:sz w:val="24"/>
        </w:rPr>
        <w:instrText xml:space="preserve"> PAGEREF _Toc407778078 \h </w:instrText>
      </w:r>
      <w:r>
        <w:rPr>
          <w:sz w:val="24"/>
        </w:rPr>
        <w:fldChar w:fldCharType="separate"/>
      </w:r>
      <w:r>
        <w:rPr>
          <w:sz w:val="24"/>
        </w:rPr>
        <w:t>2</w:t>
      </w:r>
      <w:r>
        <w:rPr>
          <w:sz w:val="24"/>
        </w:rPr>
        <w:fldChar w:fldCharType="end"/>
      </w:r>
      <w:r>
        <w:rPr>
          <w:sz w:val="24"/>
        </w:rPr>
        <w:fldChar w:fldCharType="end"/>
      </w:r>
    </w:p>
    <w:p>
      <w:pPr>
        <w:pStyle w:val="9"/>
        <w:tabs>
          <w:tab w:val="right" w:leader="middleDot" w:pos="9060"/>
        </w:tabs>
        <w:spacing w:line="440" w:lineRule="exact"/>
        <w:ind w:firstLine="157" w:firstLineChars="75"/>
        <w:rPr>
          <w:sz w:val="24"/>
        </w:rPr>
      </w:pPr>
      <w:r>
        <w:fldChar w:fldCharType="begin"/>
      </w:r>
      <w:r>
        <w:instrText xml:space="preserve"> HYPERLINK \l "_Toc407778079" </w:instrText>
      </w:r>
      <w:r>
        <w:fldChar w:fldCharType="separate"/>
      </w:r>
      <w:r>
        <w:rPr>
          <w:rStyle w:val="29"/>
          <w:rFonts w:hint="eastAsia"/>
          <w:sz w:val="24"/>
        </w:rPr>
        <w:t>（二）结构</w:t>
      </w:r>
      <w:r>
        <w:rPr>
          <w:sz w:val="24"/>
        </w:rPr>
        <w:tab/>
      </w:r>
      <w:r>
        <w:rPr>
          <w:sz w:val="24"/>
        </w:rPr>
        <w:fldChar w:fldCharType="begin"/>
      </w:r>
      <w:r>
        <w:rPr>
          <w:sz w:val="24"/>
        </w:rPr>
        <w:instrText xml:space="preserve"> PAGEREF _Toc407778079 \h </w:instrText>
      </w:r>
      <w:r>
        <w:rPr>
          <w:sz w:val="24"/>
        </w:rPr>
        <w:fldChar w:fldCharType="separate"/>
      </w:r>
      <w:r>
        <w:rPr>
          <w:sz w:val="24"/>
        </w:rPr>
        <w:t>2</w:t>
      </w:r>
      <w:r>
        <w:rPr>
          <w:sz w:val="24"/>
        </w:rPr>
        <w:fldChar w:fldCharType="end"/>
      </w:r>
      <w:r>
        <w:rPr>
          <w:sz w:val="24"/>
        </w:rPr>
        <w:fldChar w:fldCharType="end"/>
      </w:r>
    </w:p>
    <w:p>
      <w:pPr>
        <w:pStyle w:val="16"/>
        <w:tabs>
          <w:tab w:val="right" w:leader="middleDot" w:pos="9060"/>
        </w:tabs>
        <w:spacing w:line="440" w:lineRule="exact"/>
        <w:ind w:firstLine="147" w:firstLineChars="70"/>
        <w:rPr>
          <w:sz w:val="24"/>
        </w:rPr>
      </w:pPr>
      <w:r>
        <w:fldChar w:fldCharType="begin"/>
      </w:r>
      <w:r>
        <w:instrText xml:space="preserve"> HYPERLINK \l "_Toc407778080" </w:instrText>
      </w:r>
      <w:r>
        <w:fldChar w:fldCharType="separate"/>
      </w:r>
      <w:r>
        <w:rPr>
          <w:rStyle w:val="29"/>
          <w:rFonts w:hint="eastAsia"/>
          <w:sz w:val="24"/>
        </w:rPr>
        <w:t>二、毕业生就业情况</w:t>
      </w:r>
      <w:r>
        <w:rPr>
          <w:sz w:val="24"/>
        </w:rPr>
        <w:tab/>
      </w:r>
      <w:r>
        <w:rPr>
          <w:sz w:val="24"/>
        </w:rPr>
        <w:fldChar w:fldCharType="begin"/>
      </w:r>
      <w:r>
        <w:rPr>
          <w:sz w:val="24"/>
        </w:rPr>
        <w:instrText xml:space="preserve"> PAGEREF _Toc407778080 \h </w:instrText>
      </w:r>
      <w:r>
        <w:rPr>
          <w:sz w:val="24"/>
        </w:rPr>
        <w:fldChar w:fldCharType="separate"/>
      </w:r>
      <w:r>
        <w:rPr>
          <w:sz w:val="24"/>
        </w:rPr>
        <w:t>4</w:t>
      </w:r>
      <w:r>
        <w:rPr>
          <w:sz w:val="24"/>
        </w:rPr>
        <w:fldChar w:fldCharType="end"/>
      </w:r>
      <w:r>
        <w:rPr>
          <w:sz w:val="24"/>
        </w:rPr>
        <w:fldChar w:fldCharType="end"/>
      </w:r>
    </w:p>
    <w:p>
      <w:pPr>
        <w:pStyle w:val="9"/>
        <w:tabs>
          <w:tab w:val="right" w:leader="middleDot" w:pos="9060"/>
        </w:tabs>
        <w:spacing w:line="440" w:lineRule="exact"/>
        <w:ind w:firstLine="157" w:firstLineChars="75"/>
        <w:rPr>
          <w:sz w:val="24"/>
        </w:rPr>
      </w:pPr>
      <w:r>
        <w:fldChar w:fldCharType="begin"/>
      </w:r>
      <w:r>
        <w:instrText xml:space="preserve"> HYPERLINK \l "_Toc407778081" </w:instrText>
      </w:r>
      <w:r>
        <w:fldChar w:fldCharType="separate"/>
      </w:r>
      <w:r>
        <w:rPr>
          <w:rStyle w:val="29"/>
          <w:rFonts w:hint="eastAsia"/>
          <w:sz w:val="24"/>
        </w:rPr>
        <w:t>（一）毕业生就业率</w:t>
      </w:r>
      <w:r>
        <w:rPr>
          <w:sz w:val="24"/>
        </w:rPr>
        <w:tab/>
      </w:r>
      <w:r>
        <w:rPr>
          <w:sz w:val="24"/>
        </w:rPr>
        <w:fldChar w:fldCharType="begin"/>
      </w:r>
      <w:r>
        <w:rPr>
          <w:sz w:val="24"/>
        </w:rPr>
        <w:instrText xml:space="preserve"> PAGEREF _Toc407778081 \h </w:instrText>
      </w:r>
      <w:r>
        <w:rPr>
          <w:sz w:val="24"/>
        </w:rPr>
        <w:fldChar w:fldCharType="separate"/>
      </w:r>
      <w:r>
        <w:rPr>
          <w:sz w:val="24"/>
        </w:rPr>
        <w:t>4</w:t>
      </w:r>
      <w:r>
        <w:rPr>
          <w:sz w:val="24"/>
        </w:rPr>
        <w:fldChar w:fldCharType="end"/>
      </w:r>
      <w:r>
        <w:rPr>
          <w:sz w:val="24"/>
        </w:rPr>
        <w:fldChar w:fldCharType="end"/>
      </w:r>
    </w:p>
    <w:p>
      <w:pPr>
        <w:pStyle w:val="9"/>
        <w:tabs>
          <w:tab w:val="right" w:leader="middleDot" w:pos="9060"/>
        </w:tabs>
        <w:spacing w:line="440" w:lineRule="exact"/>
        <w:ind w:firstLine="157" w:firstLineChars="75"/>
        <w:rPr>
          <w:sz w:val="24"/>
        </w:rPr>
      </w:pPr>
      <w:r>
        <w:fldChar w:fldCharType="begin"/>
      </w:r>
      <w:r>
        <w:instrText xml:space="preserve"> HYPERLINK \l "_Toc407778082" </w:instrText>
      </w:r>
      <w:r>
        <w:fldChar w:fldCharType="separate"/>
      </w:r>
      <w:r>
        <w:rPr>
          <w:rStyle w:val="29"/>
          <w:rFonts w:hint="eastAsia"/>
          <w:sz w:val="24"/>
        </w:rPr>
        <w:t>（二）毕业生就业流向</w:t>
      </w:r>
      <w:r>
        <w:rPr>
          <w:sz w:val="24"/>
        </w:rPr>
        <w:tab/>
      </w:r>
      <w:r>
        <w:rPr>
          <w:sz w:val="24"/>
        </w:rPr>
        <w:fldChar w:fldCharType="begin"/>
      </w:r>
      <w:r>
        <w:rPr>
          <w:sz w:val="24"/>
        </w:rPr>
        <w:instrText xml:space="preserve"> PAGEREF _Toc407778082 \h </w:instrText>
      </w:r>
      <w:r>
        <w:rPr>
          <w:sz w:val="24"/>
        </w:rPr>
        <w:fldChar w:fldCharType="separate"/>
      </w:r>
      <w:r>
        <w:rPr>
          <w:sz w:val="24"/>
        </w:rPr>
        <w:t>5</w:t>
      </w:r>
      <w:r>
        <w:rPr>
          <w:sz w:val="24"/>
        </w:rPr>
        <w:fldChar w:fldCharType="end"/>
      </w:r>
      <w:r>
        <w:rPr>
          <w:sz w:val="24"/>
        </w:rPr>
        <w:fldChar w:fldCharType="end"/>
      </w:r>
    </w:p>
    <w:p>
      <w:pPr>
        <w:pStyle w:val="16"/>
        <w:tabs>
          <w:tab w:val="right" w:leader="middleDot" w:pos="9060"/>
        </w:tabs>
        <w:spacing w:line="440" w:lineRule="exact"/>
        <w:ind w:firstLine="147" w:firstLineChars="70"/>
        <w:rPr>
          <w:sz w:val="24"/>
        </w:rPr>
      </w:pPr>
      <w:r>
        <w:fldChar w:fldCharType="begin"/>
      </w:r>
      <w:r>
        <w:instrText xml:space="preserve"> HYPERLINK \l "_Toc407778083" </w:instrText>
      </w:r>
      <w:r>
        <w:fldChar w:fldCharType="separate"/>
      </w:r>
      <w:r>
        <w:rPr>
          <w:rStyle w:val="29"/>
          <w:rFonts w:hint="eastAsia"/>
          <w:sz w:val="24"/>
        </w:rPr>
        <w:t>三、未就业情况分析</w:t>
      </w:r>
      <w:r>
        <w:rPr>
          <w:sz w:val="24"/>
        </w:rPr>
        <w:tab/>
      </w:r>
      <w:r>
        <w:rPr>
          <w:sz w:val="24"/>
        </w:rPr>
        <w:fldChar w:fldCharType="begin"/>
      </w:r>
      <w:r>
        <w:rPr>
          <w:sz w:val="24"/>
        </w:rPr>
        <w:instrText xml:space="preserve"> PAGEREF _Toc407778083 \h </w:instrText>
      </w:r>
      <w:r>
        <w:rPr>
          <w:sz w:val="24"/>
        </w:rPr>
        <w:fldChar w:fldCharType="separate"/>
      </w:r>
      <w:r>
        <w:rPr>
          <w:sz w:val="24"/>
        </w:rPr>
        <w:t>8</w:t>
      </w:r>
      <w:r>
        <w:rPr>
          <w:sz w:val="24"/>
        </w:rPr>
        <w:fldChar w:fldCharType="end"/>
      </w:r>
      <w:r>
        <w:rPr>
          <w:sz w:val="24"/>
        </w:rPr>
        <w:fldChar w:fldCharType="end"/>
      </w:r>
    </w:p>
    <w:p>
      <w:pPr>
        <w:pStyle w:val="13"/>
        <w:tabs>
          <w:tab w:val="right" w:leader="middleDot" w:pos="9060"/>
        </w:tabs>
        <w:spacing w:line="440" w:lineRule="exact"/>
        <w:rPr>
          <w:sz w:val="24"/>
        </w:rPr>
      </w:pPr>
      <w:r>
        <w:fldChar w:fldCharType="begin"/>
      </w:r>
      <w:r>
        <w:instrText xml:space="preserve"> HYPERLINK \l "_Toc407778084" </w:instrText>
      </w:r>
      <w:r>
        <w:fldChar w:fldCharType="separate"/>
      </w:r>
      <w:r>
        <w:rPr>
          <w:rStyle w:val="29"/>
          <w:rFonts w:hint="eastAsia" w:ascii="黑体" w:eastAsia="黑体"/>
          <w:sz w:val="28"/>
          <w:szCs w:val="28"/>
        </w:rPr>
        <w:t>第三部分</w:t>
      </w:r>
      <w:r>
        <w:rPr>
          <w:rStyle w:val="29"/>
          <w:rFonts w:ascii="黑体" w:eastAsia="黑体"/>
          <w:sz w:val="28"/>
          <w:szCs w:val="28"/>
        </w:rPr>
        <w:t xml:space="preserve">  </w:t>
      </w:r>
      <w:r>
        <w:rPr>
          <w:rStyle w:val="29"/>
          <w:rFonts w:hint="eastAsia" w:ascii="黑体" w:eastAsia="黑体"/>
          <w:sz w:val="28"/>
          <w:szCs w:val="28"/>
        </w:rPr>
        <w:t>毕业生就业质量状况</w:t>
      </w:r>
      <w:r>
        <w:rPr>
          <w:sz w:val="24"/>
        </w:rPr>
        <w:tab/>
      </w:r>
      <w:r>
        <w:rPr>
          <w:sz w:val="24"/>
        </w:rPr>
        <w:fldChar w:fldCharType="begin"/>
      </w:r>
      <w:r>
        <w:rPr>
          <w:sz w:val="24"/>
        </w:rPr>
        <w:instrText xml:space="preserve"> PAGEREF _Toc407778084 \h </w:instrText>
      </w:r>
      <w:r>
        <w:rPr>
          <w:sz w:val="24"/>
        </w:rPr>
        <w:fldChar w:fldCharType="separate"/>
      </w:r>
      <w:r>
        <w:rPr>
          <w:sz w:val="24"/>
        </w:rPr>
        <w:t>8</w:t>
      </w:r>
      <w:r>
        <w:rPr>
          <w:sz w:val="24"/>
        </w:rPr>
        <w:fldChar w:fldCharType="end"/>
      </w:r>
      <w:r>
        <w:rPr>
          <w:sz w:val="24"/>
        </w:rPr>
        <w:fldChar w:fldCharType="end"/>
      </w:r>
    </w:p>
    <w:p>
      <w:pPr>
        <w:pStyle w:val="16"/>
        <w:tabs>
          <w:tab w:val="right" w:leader="middleDot" w:pos="9060"/>
        </w:tabs>
        <w:spacing w:line="440" w:lineRule="exact"/>
        <w:ind w:firstLine="147" w:firstLineChars="70"/>
        <w:rPr>
          <w:sz w:val="24"/>
        </w:rPr>
      </w:pPr>
      <w:r>
        <w:fldChar w:fldCharType="begin"/>
      </w:r>
      <w:r>
        <w:instrText xml:space="preserve"> HYPERLINK \l "_Toc407778085" </w:instrText>
      </w:r>
      <w:r>
        <w:fldChar w:fldCharType="separate"/>
      </w:r>
      <w:r>
        <w:rPr>
          <w:rStyle w:val="29"/>
          <w:rFonts w:hint="eastAsia"/>
          <w:sz w:val="24"/>
        </w:rPr>
        <w:t>一、特色优势专业升学出国（境）情况</w:t>
      </w:r>
      <w:r>
        <w:rPr>
          <w:sz w:val="24"/>
        </w:rPr>
        <w:tab/>
      </w:r>
      <w:r>
        <w:rPr>
          <w:sz w:val="24"/>
        </w:rPr>
        <w:fldChar w:fldCharType="begin"/>
      </w:r>
      <w:r>
        <w:rPr>
          <w:sz w:val="24"/>
        </w:rPr>
        <w:instrText xml:space="preserve"> PAGEREF _Toc407778085 \h </w:instrText>
      </w:r>
      <w:r>
        <w:rPr>
          <w:sz w:val="24"/>
        </w:rPr>
        <w:fldChar w:fldCharType="separate"/>
      </w:r>
      <w:r>
        <w:rPr>
          <w:sz w:val="24"/>
        </w:rPr>
        <w:t>8</w:t>
      </w:r>
      <w:r>
        <w:rPr>
          <w:sz w:val="24"/>
        </w:rPr>
        <w:fldChar w:fldCharType="end"/>
      </w:r>
      <w:r>
        <w:rPr>
          <w:sz w:val="24"/>
        </w:rPr>
        <w:fldChar w:fldCharType="end"/>
      </w:r>
    </w:p>
    <w:p>
      <w:pPr>
        <w:pStyle w:val="16"/>
        <w:tabs>
          <w:tab w:val="right" w:leader="middleDot" w:pos="9060"/>
        </w:tabs>
        <w:spacing w:line="440" w:lineRule="exact"/>
        <w:ind w:firstLine="147" w:firstLineChars="70"/>
        <w:rPr>
          <w:sz w:val="24"/>
        </w:rPr>
      </w:pPr>
      <w:r>
        <w:fldChar w:fldCharType="begin"/>
      </w:r>
      <w:r>
        <w:instrText xml:space="preserve"> HYPERLINK \l "_Toc407778086" </w:instrText>
      </w:r>
      <w:r>
        <w:fldChar w:fldCharType="separate"/>
      </w:r>
      <w:r>
        <w:rPr>
          <w:rStyle w:val="29"/>
          <w:rFonts w:hint="eastAsia"/>
          <w:sz w:val="24"/>
        </w:rPr>
        <w:t>二、签约</w:t>
      </w:r>
      <w:r>
        <w:rPr>
          <w:rStyle w:val="29"/>
          <w:sz w:val="24"/>
        </w:rPr>
        <w:t>500</w:t>
      </w:r>
      <w:r>
        <w:rPr>
          <w:rStyle w:val="29"/>
          <w:rFonts w:hint="eastAsia"/>
          <w:sz w:val="24"/>
        </w:rPr>
        <w:t>强单位情况</w:t>
      </w:r>
      <w:r>
        <w:rPr>
          <w:sz w:val="24"/>
        </w:rPr>
        <w:tab/>
      </w:r>
      <w:r>
        <w:rPr>
          <w:sz w:val="24"/>
        </w:rPr>
        <w:fldChar w:fldCharType="begin"/>
      </w:r>
      <w:r>
        <w:rPr>
          <w:sz w:val="24"/>
        </w:rPr>
        <w:instrText xml:space="preserve"> PAGEREF _Toc407778086 \h </w:instrText>
      </w:r>
      <w:r>
        <w:rPr>
          <w:sz w:val="24"/>
        </w:rPr>
        <w:fldChar w:fldCharType="separate"/>
      </w:r>
      <w:r>
        <w:rPr>
          <w:sz w:val="24"/>
        </w:rPr>
        <w:t>10</w:t>
      </w:r>
      <w:r>
        <w:rPr>
          <w:sz w:val="24"/>
        </w:rPr>
        <w:fldChar w:fldCharType="end"/>
      </w:r>
      <w:r>
        <w:rPr>
          <w:sz w:val="24"/>
        </w:rPr>
        <w:fldChar w:fldCharType="end"/>
      </w:r>
    </w:p>
    <w:p>
      <w:pPr>
        <w:pStyle w:val="16"/>
        <w:tabs>
          <w:tab w:val="right" w:leader="middleDot" w:pos="9060"/>
        </w:tabs>
        <w:spacing w:line="440" w:lineRule="exact"/>
        <w:ind w:firstLine="147" w:firstLineChars="70"/>
        <w:rPr>
          <w:sz w:val="24"/>
        </w:rPr>
      </w:pPr>
      <w:r>
        <w:fldChar w:fldCharType="begin"/>
      </w:r>
      <w:r>
        <w:instrText xml:space="preserve"> HYPERLINK \l "_Toc407778087" </w:instrText>
      </w:r>
      <w:r>
        <w:fldChar w:fldCharType="separate"/>
      </w:r>
      <w:r>
        <w:rPr>
          <w:rStyle w:val="29"/>
          <w:rFonts w:hint="eastAsia"/>
          <w:sz w:val="24"/>
        </w:rPr>
        <w:t>三、签约地域流向情况</w:t>
      </w:r>
      <w:r>
        <w:rPr>
          <w:sz w:val="24"/>
        </w:rPr>
        <w:tab/>
      </w:r>
      <w:r>
        <w:rPr>
          <w:sz w:val="24"/>
        </w:rPr>
        <w:fldChar w:fldCharType="begin"/>
      </w:r>
      <w:r>
        <w:rPr>
          <w:sz w:val="24"/>
        </w:rPr>
        <w:instrText xml:space="preserve"> PAGEREF _Toc407778087 \h </w:instrText>
      </w:r>
      <w:r>
        <w:rPr>
          <w:sz w:val="24"/>
        </w:rPr>
        <w:fldChar w:fldCharType="separate"/>
      </w:r>
      <w:r>
        <w:rPr>
          <w:sz w:val="24"/>
        </w:rPr>
        <w:t>10</w:t>
      </w:r>
      <w:r>
        <w:rPr>
          <w:sz w:val="24"/>
        </w:rPr>
        <w:fldChar w:fldCharType="end"/>
      </w:r>
      <w:r>
        <w:rPr>
          <w:sz w:val="24"/>
        </w:rPr>
        <w:fldChar w:fldCharType="end"/>
      </w:r>
    </w:p>
    <w:p>
      <w:pPr>
        <w:pStyle w:val="16"/>
        <w:tabs>
          <w:tab w:val="right" w:leader="middleDot" w:pos="9060"/>
        </w:tabs>
        <w:spacing w:line="440" w:lineRule="exact"/>
        <w:ind w:firstLine="147" w:firstLineChars="70"/>
        <w:rPr>
          <w:sz w:val="24"/>
        </w:rPr>
      </w:pPr>
      <w:r>
        <w:fldChar w:fldCharType="begin"/>
      </w:r>
      <w:r>
        <w:instrText xml:space="preserve"> HYPERLINK \l "_Toc407778088" </w:instrText>
      </w:r>
      <w:r>
        <w:fldChar w:fldCharType="separate"/>
      </w:r>
      <w:r>
        <w:rPr>
          <w:rStyle w:val="29"/>
          <w:rFonts w:hint="eastAsia"/>
          <w:sz w:val="24"/>
        </w:rPr>
        <w:t>四、岗位与专业相关度情况</w:t>
      </w:r>
      <w:r>
        <w:rPr>
          <w:sz w:val="24"/>
        </w:rPr>
        <w:tab/>
      </w:r>
      <w:r>
        <w:rPr>
          <w:sz w:val="24"/>
        </w:rPr>
        <w:fldChar w:fldCharType="begin"/>
      </w:r>
      <w:r>
        <w:rPr>
          <w:sz w:val="24"/>
        </w:rPr>
        <w:instrText xml:space="preserve"> PAGEREF _Toc407778088 \h </w:instrText>
      </w:r>
      <w:r>
        <w:rPr>
          <w:sz w:val="24"/>
        </w:rPr>
        <w:fldChar w:fldCharType="separate"/>
      </w:r>
      <w:r>
        <w:rPr>
          <w:sz w:val="24"/>
        </w:rPr>
        <w:t>10</w:t>
      </w:r>
      <w:r>
        <w:rPr>
          <w:sz w:val="24"/>
        </w:rPr>
        <w:fldChar w:fldCharType="end"/>
      </w:r>
      <w:r>
        <w:rPr>
          <w:sz w:val="24"/>
        </w:rPr>
        <w:fldChar w:fldCharType="end"/>
      </w:r>
    </w:p>
    <w:p>
      <w:pPr>
        <w:pStyle w:val="16"/>
        <w:tabs>
          <w:tab w:val="right" w:leader="middleDot" w:pos="9060"/>
        </w:tabs>
        <w:spacing w:line="440" w:lineRule="exact"/>
        <w:ind w:firstLine="147" w:firstLineChars="70"/>
        <w:rPr>
          <w:sz w:val="24"/>
        </w:rPr>
      </w:pPr>
      <w:r>
        <w:fldChar w:fldCharType="begin"/>
      </w:r>
      <w:r>
        <w:instrText xml:space="preserve"> HYPERLINK \l "_Toc407778089" </w:instrText>
      </w:r>
      <w:r>
        <w:fldChar w:fldCharType="separate"/>
      </w:r>
      <w:r>
        <w:rPr>
          <w:rStyle w:val="29"/>
          <w:rFonts w:hint="eastAsia"/>
          <w:sz w:val="24"/>
        </w:rPr>
        <w:t>五、薪酬福利情况</w:t>
      </w:r>
      <w:r>
        <w:rPr>
          <w:sz w:val="24"/>
        </w:rPr>
        <w:tab/>
      </w:r>
      <w:r>
        <w:rPr>
          <w:sz w:val="24"/>
        </w:rPr>
        <w:fldChar w:fldCharType="begin"/>
      </w:r>
      <w:r>
        <w:rPr>
          <w:sz w:val="24"/>
        </w:rPr>
        <w:instrText xml:space="preserve"> PAGEREF _Toc407778089 \h </w:instrText>
      </w:r>
      <w:r>
        <w:rPr>
          <w:sz w:val="24"/>
        </w:rPr>
        <w:fldChar w:fldCharType="separate"/>
      </w:r>
      <w:r>
        <w:rPr>
          <w:sz w:val="24"/>
        </w:rPr>
        <w:t>11</w:t>
      </w:r>
      <w:r>
        <w:rPr>
          <w:sz w:val="24"/>
        </w:rPr>
        <w:fldChar w:fldCharType="end"/>
      </w:r>
      <w:r>
        <w:rPr>
          <w:sz w:val="24"/>
        </w:rPr>
        <w:fldChar w:fldCharType="end"/>
      </w:r>
    </w:p>
    <w:p>
      <w:pPr>
        <w:pStyle w:val="16"/>
        <w:tabs>
          <w:tab w:val="right" w:leader="middleDot" w:pos="9060"/>
        </w:tabs>
        <w:spacing w:line="440" w:lineRule="exact"/>
        <w:ind w:firstLine="147" w:firstLineChars="70"/>
        <w:rPr>
          <w:sz w:val="24"/>
        </w:rPr>
      </w:pPr>
      <w:r>
        <w:fldChar w:fldCharType="begin"/>
      </w:r>
      <w:r>
        <w:instrText xml:space="preserve"> HYPERLINK \l "_Toc407778090" </w:instrText>
      </w:r>
      <w:r>
        <w:fldChar w:fldCharType="separate"/>
      </w:r>
      <w:r>
        <w:rPr>
          <w:rStyle w:val="29"/>
          <w:rFonts w:hint="eastAsia"/>
          <w:sz w:val="24"/>
        </w:rPr>
        <w:t>六、毕业生满意度情况</w:t>
      </w:r>
      <w:r>
        <w:rPr>
          <w:sz w:val="24"/>
        </w:rPr>
        <w:tab/>
      </w:r>
      <w:r>
        <w:rPr>
          <w:sz w:val="24"/>
        </w:rPr>
        <w:fldChar w:fldCharType="begin"/>
      </w:r>
      <w:r>
        <w:rPr>
          <w:sz w:val="24"/>
        </w:rPr>
        <w:instrText xml:space="preserve"> PAGEREF _Toc407778090 \h </w:instrText>
      </w:r>
      <w:r>
        <w:rPr>
          <w:sz w:val="24"/>
        </w:rPr>
        <w:fldChar w:fldCharType="separate"/>
      </w:r>
      <w:r>
        <w:rPr>
          <w:sz w:val="24"/>
        </w:rPr>
        <w:t>12</w:t>
      </w:r>
      <w:r>
        <w:rPr>
          <w:sz w:val="24"/>
        </w:rPr>
        <w:fldChar w:fldCharType="end"/>
      </w:r>
      <w:r>
        <w:rPr>
          <w:sz w:val="24"/>
        </w:rPr>
        <w:fldChar w:fldCharType="end"/>
      </w:r>
    </w:p>
    <w:p>
      <w:pPr>
        <w:pStyle w:val="13"/>
        <w:tabs>
          <w:tab w:val="right" w:leader="middleDot" w:pos="9060"/>
        </w:tabs>
        <w:spacing w:line="440" w:lineRule="exact"/>
        <w:rPr>
          <w:sz w:val="24"/>
        </w:rPr>
      </w:pPr>
      <w:r>
        <w:fldChar w:fldCharType="begin"/>
      </w:r>
      <w:r>
        <w:instrText xml:space="preserve"> HYPERLINK \l "_Toc407778091" </w:instrText>
      </w:r>
      <w:r>
        <w:fldChar w:fldCharType="separate"/>
      </w:r>
      <w:r>
        <w:rPr>
          <w:rStyle w:val="29"/>
          <w:rFonts w:hint="eastAsia" w:ascii="黑体" w:eastAsia="黑体"/>
          <w:sz w:val="28"/>
          <w:szCs w:val="28"/>
        </w:rPr>
        <w:t>第四部分</w:t>
      </w:r>
      <w:r>
        <w:rPr>
          <w:rStyle w:val="29"/>
          <w:rFonts w:ascii="黑体" w:eastAsia="黑体"/>
          <w:sz w:val="28"/>
          <w:szCs w:val="28"/>
        </w:rPr>
        <w:t xml:space="preserve">  </w:t>
      </w:r>
      <w:r>
        <w:rPr>
          <w:rStyle w:val="29"/>
          <w:rFonts w:hint="eastAsia" w:ascii="黑体" w:eastAsia="黑体"/>
          <w:sz w:val="28"/>
          <w:szCs w:val="28"/>
        </w:rPr>
        <w:t>毕业生就业工作主要特点</w:t>
      </w:r>
      <w:r>
        <w:rPr>
          <w:sz w:val="24"/>
        </w:rPr>
        <w:tab/>
      </w:r>
      <w:r>
        <w:rPr>
          <w:sz w:val="24"/>
        </w:rPr>
        <w:fldChar w:fldCharType="begin"/>
      </w:r>
      <w:r>
        <w:rPr>
          <w:sz w:val="24"/>
        </w:rPr>
        <w:instrText xml:space="preserve"> PAGEREF _Toc407778091 \h </w:instrText>
      </w:r>
      <w:r>
        <w:rPr>
          <w:sz w:val="24"/>
        </w:rPr>
        <w:fldChar w:fldCharType="separate"/>
      </w:r>
      <w:r>
        <w:rPr>
          <w:sz w:val="24"/>
        </w:rPr>
        <w:t>12</w:t>
      </w:r>
      <w:r>
        <w:rPr>
          <w:sz w:val="24"/>
        </w:rPr>
        <w:fldChar w:fldCharType="end"/>
      </w:r>
      <w:r>
        <w:rPr>
          <w:sz w:val="24"/>
        </w:rPr>
        <w:fldChar w:fldCharType="end"/>
      </w:r>
    </w:p>
    <w:p>
      <w:pPr>
        <w:pStyle w:val="16"/>
        <w:tabs>
          <w:tab w:val="right" w:leader="middleDot" w:pos="9060"/>
        </w:tabs>
        <w:spacing w:line="440" w:lineRule="exact"/>
        <w:ind w:firstLine="147" w:firstLineChars="70"/>
        <w:rPr>
          <w:sz w:val="24"/>
        </w:rPr>
      </w:pPr>
      <w:r>
        <w:fldChar w:fldCharType="begin"/>
      </w:r>
      <w:r>
        <w:instrText xml:space="preserve"> HYPERLINK \l "_Toc407778092" </w:instrText>
      </w:r>
      <w:r>
        <w:fldChar w:fldCharType="separate"/>
      </w:r>
      <w:r>
        <w:rPr>
          <w:rStyle w:val="29"/>
          <w:rFonts w:hint="eastAsia"/>
          <w:sz w:val="24"/>
        </w:rPr>
        <w:t>一、始终坚持</w:t>
      </w:r>
      <w:r>
        <w:rPr>
          <w:rStyle w:val="29"/>
          <w:sz w:val="24"/>
        </w:rPr>
        <w:t>“</w:t>
      </w:r>
      <w:r>
        <w:rPr>
          <w:rStyle w:val="29"/>
          <w:rFonts w:hint="eastAsia"/>
          <w:sz w:val="24"/>
        </w:rPr>
        <w:t>一把手、双组长</w:t>
      </w:r>
      <w:r>
        <w:rPr>
          <w:rStyle w:val="29"/>
          <w:sz w:val="24"/>
        </w:rPr>
        <w:t>”</w:t>
      </w:r>
      <w:r>
        <w:rPr>
          <w:rStyle w:val="29"/>
          <w:rFonts w:hint="eastAsia"/>
          <w:sz w:val="24"/>
        </w:rPr>
        <w:t>，为毕业生就业提供坚强的组织保障</w:t>
      </w:r>
      <w:r>
        <w:rPr>
          <w:sz w:val="24"/>
        </w:rPr>
        <w:tab/>
      </w:r>
      <w:r>
        <w:rPr>
          <w:sz w:val="24"/>
        </w:rPr>
        <w:fldChar w:fldCharType="begin"/>
      </w:r>
      <w:r>
        <w:rPr>
          <w:sz w:val="24"/>
        </w:rPr>
        <w:instrText xml:space="preserve"> PAGEREF _Toc407778092 \h </w:instrText>
      </w:r>
      <w:r>
        <w:rPr>
          <w:sz w:val="24"/>
        </w:rPr>
        <w:fldChar w:fldCharType="separate"/>
      </w:r>
      <w:r>
        <w:rPr>
          <w:sz w:val="24"/>
        </w:rPr>
        <w:t>12</w:t>
      </w:r>
      <w:r>
        <w:rPr>
          <w:sz w:val="24"/>
        </w:rPr>
        <w:fldChar w:fldCharType="end"/>
      </w:r>
      <w:r>
        <w:rPr>
          <w:sz w:val="24"/>
        </w:rPr>
        <w:fldChar w:fldCharType="end"/>
      </w:r>
    </w:p>
    <w:p>
      <w:pPr>
        <w:pStyle w:val="16"/>
        <w:tabs>
          <w:tab w:val="right" w:leader="middleDot" w:pos="9060"/>
        </w:tabs>
        <w:spacing w:line="440" w:lineRule="exact"/>
        <w:ind w:firstLine="147" w:firstLineChars="70"/>
        <w:rPr>
          <w:sz w:val="24"/>
        </w:rPr>
      </w:pPr>
      <w:r>
        <w:fldChar w:fldCharType="begin"/>
      </w:r>
      <w:r>
        <w:instrText xml:space="preserve"> HYPERLINK \l "_Toc407778093" </w:instrText>
      </w:r>
      <w:r>
        <w:fldChar w:fldCharType="separate"/>
      </w:r>
      <w:r>
        <w:rPr>
          <w:rStyle w:val="29"/>
          <w:rFonts w:hint="eastAsia"/>
          <w:sz w:val="24"/>
        </w:rPr>
        <w:t>二、积极搭建</w:t>
      </w:r>
      <w:r>
        <w:rPr>
          <w:rStyle w:val="29"/>
          <w:sz w:val="24"/>
        </w:rPr>
        <w:t>“</w:t>
      </w:r>
      <w:r>
        <w:rPr>
          <w:rStyle w:val="29"/>
          <w:rFonts w:hint="eastAsia"/>
          <w:sz w:val="24"/>
        </w:rPr>
        <w:t>三大平台</w:t>
      </w:r>
      <w:r>
        <w:rPr>
          <w:rStyle w:val="29"/>
          <w:sz w:val="24"/>
        </w:rPr>
        <w:t>”</w:t>
      </w:r>
      <w:r>
        <w:rPr>
          <w:rStyle w:val="29"/>
          <w:rFonts w:hint="eastAsia"/>
          <w:sz w:val="24"/>
        </w:rPr>
        <w:t>，为毕业生就业提供有力的支撑保障</w:t>
      </w:r>
      <w:r>
        <w:rPr>
          <w:sz w:val="24"/>
        </w:rPr>
        <w:tab/>
      </w:r>
      <w:r>
        <w:rPr>
          <w:sz w:val="24"/>
        </w:rPr>
        <w:fldChar w:fldCharType="begin"/>
      </w:r>
      <w:r>
        <w:rPr>
          <w:sz w:val="24"/>
        </w:rPr>
        <w:instrText xml:space="preserve"> PAGEREF _Toc407778093 \h </w:instrText>
      </w:r>
      <w:r>
        <w:rPr>
          <w:sz w:val="24"/>
        </w:rPr>
        <w:fldChar w:fldCharType="separate"/>
      </w:r>
      <w:r>
        <w:rPr>
          <w:sz w:val="24"/>
        </w:rPr>
        <w:t>12</w:t>
      </w:r>
      <w:r>
        <w:rPr>
          <w:sz w:val="24"/>
        </w:rPr>
        <w:fldChar w:fldCharType="end"/>
      </w:r>
      <w:r>
        <w:rPr>
          <w:sz w:val="24"/>
        </w:rPr>
        <w:fldChar w:fldCharType="end"/>
      </w:r>
    </w:p>
    <w:p>
      <w:pPr>
        <w:pStyle w:val="16"/>
        <w:tabs>
          <w:tab w:val="right" w:leader="middleDot" w:pos="9060"/>
        </w:tabs>
        <w:spacing w:line="440" w:lineRule="exact"/>
        <w:ind w:firstLine="147" w:firstLineChars="70"/>
        <w:rPr>
          <w:sz w:val="24"/>
        </w:rPr>
      </w:pPr>
      <w:r>
        <w:fldChar w:fldCharType="begin"/>
      </w:r>
      <w:r>
        <w:instrText xml:space="preserve"> HYPERLINK \l "_Toc407778094" </w:instrText>
      </w:r>
      <w:r>
        <w:fldChar w:fldCharType="separate"/>
      </w:r>
      <w:r>
        <w:rPr>
          <w:rStyle w:val="29"/>
          <w:rFonts w:hint="eastAsia"/>
          <w:sz w:val="24"/>
        </w:rPr>
        <w:t>三、确保做到</w:t>
      </w:r>
      <w:r>
        <w:rPr>
          <w:rStyle w:val="29"/>
          <w:sz w:val="24"/>
        </w:rPr>
        <w:t>“</w:t>
      </w:r>
      <w:r>
        <w:rPr>
          <w:rStyle w:val="29"/>
          <w:rFonts w:hint="eastAsia"/>
          <w:sz w:val="24"/>
        </w:rPr>
        <w:t>四个到位</w:t>
      </w:r>
      <w:r>
        <w:rPr>
          <w:rStyle w:val="29"/>
          <w:sz w:val="24"/>
        </w:rPr>
        <w:t>”</w:t>
      </w:r>
      <w:r>
        <w:rPr>
          <w:rStyle w:val="29"/>
          <w:rFonts w:hint="eastAsia"/>
          <w:sz w:val="24"/>
        </w:rPr>
        <w:t>，为毕业生就业提供良好的条件保障</w:t>
      </w:r>
      <w:r>
        <w:rPr>
          <w:sz w:val="24"/>
        </w:rPr>
        <w:tab/>
      </w:r>
      <w:r>
        <w:rPr>
          <w:sz w:val="24"/>
        </w:rPr>
        <w:fldChar w:fldCharType="begin"/>
      </w:r>
      <w:r>
        <w:rPr>
          <w:sz w:val="24"/>
        </w:rPr>
        <w:instrText xml:space="preserve"> PAGEREF _Toc407778094 \h </w:instrText>
      </w:r>
      <w:r>
        <w:rPr>
          <w:sz w:val="24"/>
        </w:rPr>
        <w:fldChar w:fldCharType="separate"/>
      </w:r>
      <w:r>
        <w:rPr>
          <w:sz w:val="24"/>
        </w:rPr>
        <w:t>13</w:t>
      </w:r>
      <w:r>
        <w:rPr>
          <w:sz w:val="24"/>
        </w:rPr>
        <w:fldChar w:fldCharType="end"/>
      </w:r>
      <w:r>
        <w:rPr>
          <w:sz w:val="24"/>
        </w:rPr>
        <w:fldChar w:fldCharType="end"/>
      </w:r>
    </w:p>
    <w:p>
      <w:pPr>
        <w:pStyle w:val="16"/>
        <w:tabs>
          <w:tab w:val="right" w:leader="middleDot" w:pos="9060"/>
        </w:tabs>
        <w:spacing w:line="440" w:lineRule="exact"/>
        <w:ind w:firstLine="147" w:firstLineChars="70"/>
        <w:rPr>
          <w:sz w:val="24"/>
        </w:rPr>
      </w:pPr>
      <w:r>
        <w:fldChar w:fldCharType="begin"/>
      </w:r>
      <w:r>
        <w:instrText xml:space="preserve"> HYPERLINK \l "_Toc407778095" </w:instrText>
      </w:r>
      <w:r>
        <w:fldChar w:fldCharType="separate"/>
      </w:r>
      <w:r>
        <w:rPr>
          <w:rStyle w:val="29"/>
          <w:rFonts w:hint="eastAsia"/>
          <w:sz w:val="24"/>
        </w:rPr>
        <w:t>四、不断强化</w:t>
      </w:r>
      <w:r>
        <w:rPr>
          <w:rStyle w:val="29"/>
          <w:sz w:val="24"/>
        </w:rPr>
        <w:t>“</w:t>
      </w:r>
      <w:r>
        <w:rPr>
          <w:rStyle w:val="29"/>
          <w:rFonts w:hint="eastAsia"/>
          <w:sz w:val="24"/>
        </w:rPr>
        <w:t>四个跟进</w:t>
      </w:r>
      <w:r>
        <w:rPr>
          <w:rStyle w:val="29"/>
          <w:sz w:val="24"/>
        </w:rPr>
        <w:t>”</w:t>
      </w:r>
      <w:r>
        <w:rPr>
          <w:rStyle w:val="29"/>
          <w:rFonts w:hint="eastAsia"/>
          <w:sz w:val="24"/>
        </w:rPr>
        <w:t>，为毕业生就业提供优质的服务保障</w:t>
      </w:r>
      <w:r>
        <w:rPr>
          <w:sz w:val="24"/>
        </w:rPr>
        <w:tab/>
      </w:r>
      <w:r>
        <w:rPr>
          <w:sz w:val="24"/>
        </w:rPr>
        <w:fldChar w:fldCharType="begin"/>
      </w:r>
      <w:r>
        <w:rPr>
          <w:sz w:val="24"/>
        </w:rPr>
        <w:instrText xml:space="preserve"> PAGEREF _Toc407778095 \h </w:instrText>
      </w:r>
      <w:r>
        <w:rPr>
          <w:sz w:val="24"/>
        </w:rPr>
        <w:fldChar w:fldCharType="separate"/>
      </w:r>
      <w:r>
        <w:rPr>
          <w:sz w:val="24"/>
        </w:rPr>
        <w:t>13</w:t>
      </w:r>
      <w:r>
        <w:rPr>
          <w:sz w:val="24"/>
        </w:rPr>
        <w:fldChar w:fldCharType="end"/>
      </w:r>
      <w:r>
        <w:rPr>
          <w:sz w:val="24"/>
        </w:rPr>
        <w:fldChar w:fldCharType="end"/>
      </w:r>
    </w:p>
    <w:p>
      <w:pPr>
        <w:pStyle w:val="16"/>
        <w:tabs>
          <w:tab w:val="right" w:leader="middleDot" w:pos="9060"/>
        </w:tabs>
        <w:spacing w:line="440" w:lineRule="exact"/>
        <w:ind w:firstLine="147" w:firstLineChars="70"/>
        <w:rPr>
          <w:sz w:val="24"/>
        </w:rPr>
      </w:pPr>
      <w:r>
        <w:fldChar w:fldCharType="begin"/>
      </w:r>
      <w:r>
        <w:instrText xml:space="preserve"> HYPERLINK \l "_Toc407778096" </w:instrText>
      </w:r>
      <w:r>
        <w:fldChar w:fldCharType="separate"/>
      </w:r>
      <w:r>
        <w:rPr>
          <w:rStyle w:val="29"/>
          <w:rFonts w:hint="eastAsia"/>
          <w:sz w:val="24"/>
        </w:rPr>
        <w:t>五、建立健全</w:t>
      </w:r>
      <w:r>
        <w:rPr>
          <w:rStyle w:val="29"/>
          <w:sz w:val="24"/>
        </w:rPr>
        <w:t>“</w:t>
      </w:r>
      <w:r>
        <w:rPr>
          <w:rStyle w:val="29"/>
          <w:rFonts w:hint="eastAsia"/>
          <w:sz w:val="24"/>
        </w:rPr>
        <w:t>五项规章</w:t>
      </w:r>
      <w:r>
        <w:rPr>
          <w:rStyle w:val="29"/>
          <w:sz w:val="24"/>
        </w:rPr>
        <w:t>”</w:t>
      </w:r>
      <w:r>
        <w:rPr>
          <w:rStyle w:val="29"/>
          <w:rFonts w:hint="eastAsia"/>
          <w:sz w:val="24"/>
        </w:rPr>
        <w:t>，为毕业生就业提供完善的制度保障</w:t>
      </w:r>
      <w:r>
        <w:rPr>
          <w:sz w:val="24"/>
        </w:rPr>
        <w:tab/>
      </w:r>
      <w:r>
        <w:rPr>
          <w:sz w:val="24"/>
        </w:rPr>
        <w:fldChar w:fldCharType="begin"/>
      </w:r>
      <w:r>
        <w:rPr>
          <w:sz w:val="24"/>
        </w:rPr>
        <w:instrText xml:space="preserve"> PAGEREF _Toc407778096 \h </w:instrText>
      </w:r>
      <w:r>
        <w:rPr>
          <w:sz w:val="24"/>
        </w:rPr>
        <w:fldChar w:fldCharType="separate"/>
      </w:r>
      <w:r>
        <w:rPr>
          <w:sz w:val="24"/>
        </w:rPr>
        <w:t>13</w:t>
      </w:r>
      <w:r>
        <w:rPr>
          <w:sz w:val="24"/>
        </w:rPr>
        <w:fldChar w:fldCharType="end"/>
      </w:r>
      <w:r>
        <w:rPr>
          <w:sz w:val="24"/>
        </w:rPr>
        <w:fldChar w:fldCharType="end"/>
      </w:r>
    </w:p>
    <w:p>
      <w:pPr>
        <w:pStyle w:val="16"/>
        <w:tabs>
          <w:tab w:val="right" w:leader="middleDot" w:pos="9060"/>
        </w:tabs>
        <w:spacing w:line="440" w:lineRule="exact"/>
        <w:ind w:firstLine="147" w:firstLineChars="70"/>
        <w:rPr>
          <w:sz w:val="24"/>
        </w:rPr>
      </w:pPr>
      <w:r>
        <w:fldChar w:fldCharType="begin"/>
      </w:r>
      <w:r>
        <w:instrText xml:space="preserve"> HYPERLINK \l "_Toc407778097" </w:instrText>
      </w:r>
      <w:r>
        <w:fldChar w:fldCharType="separate"/>
      </w:r>
      <w:r>
        <w:rPr>
          <w:rStyle w:val="29"/>
          <w:rFonts w:hint="eastAsia"/>
          <w:sz w:val="24"/>
        </w:rPr>
        <w:t>六、指导服务的有效性</w:t>
      </w:r>
      <w:r>
        <w:rPr>
          <w:sz w:val="24"/>
        </w:rPr>
        <w:tab/>
      </w:r>
      <w:r>
        <w:rPr>
          <w:sz w:val="24"/>
        </w:rPr>
        <w:fldChar w:fldCharType="begin"/>
      </w:r>
      <w:r>
        <w:rPr>
          <w:sz w:val="24"/>
        </w:rPr>
        <w:instrText xml:space="preserve"> PAGEREF _Toc407778097 \h </w:instrText>
      </w:r>
      <w:r>
        <w:rPr>
          <w:sz w:val="24"/>
        </w:rPr>
        <w:fldChar w:fldCharType="separate"/>
      </w:r>
      <w:r>
        <w:rPr>
          <w:sz w:val="24"/>
        </w:rPr>
        <w:t>14</w:t>
      </w:r>
      <w:r>
        <w:rPr>
          <w:sz w:val="24"/>
        </w:rPr>
        <w:fldChar w:fldCharType="end"/>
      </w:r>
      <w:r>
        <w:rPr>
          <w:sz w:val="24"/>
        </w:rPr>
        <w:fldChar w:fldCharType="end"/>
      </w:r>
    </w:p>
    <w:p>
      <w:pPr>
        <w:pStyle w:val="13"/>
        <w:tabs>
          <w:tab w:val="right" w:leader="middleDot" w:pos="9060"/>
        </w:tabs>
        <w:spacing w:line="440" w:lineRule="exact"/>
        <w:rPr>
          <w:sz w:val="24"/>
        </w:rPr>
      </w:pPr>
      <w:r>
        <w:fldChar w:fldCharType="begin"/>
      </w:r>
      <w:r>
        <w:instrText xml:space="preserve"> HYPERLINK \l "_Toc407778098" </w:instrText>
      </w:r>
      <w:r>
        <w:fldChar w:fldCharType="separate"/>
      </w:r>
      <w:r>
        <w:rPr>
          <w:rStyle w:val="29"/>
          <w:rFonts w:hint="eastAsia" w:ascii="黑体" w:eastAsia="黑体"/>
          <w:sz w:val="28"/>
          <w:szCs w:val="28"/>
        </w:rPr>
        <w:t>第五部分</w:t>
      </w:r>
      <w:r>
        <w:rPr>
          <w:rStyle w:val="29"/>
          <w:rFonts w:ascii="黑体" w:eastAsia="黑体"/>
          <w:sz w:val="28"/>
          <w:szCs w:val="28"/>
        </w:rPr>
        <w:t xml:space="preserve">  </w:t>
      </w:r>
      <w:r>
        <w:rPr>
          <w:rStyle w:val="29"/>
          <w:rFonts w:hint="eastAsia" w:ascii="黑体" w:eastAsia="黑体"/>
          <w:sz w:val="28"/>
          <w:szCs w:val="28"/>
        </w:rPr>
        <w:t>毕业生就业发展趋势</w:t>
      </w:r>
      <w:r>
        <w:rPr>
          <w:sz w:val="24"/>
        </w:rPr>
        <w:tab/>
      </w:r>
      <w:r>
        <w:rPr>
          <w:sz w:val="24"/>
        </w:rPr>
        <w:fldChar w:fldCharType="begin"/>
      </w:r>
      <w:r>
        <w:rPr>
          <w:sz w:val="24"/>
        </w:rPr>
        <w:instrText xml:space="preserve"> PAGEREF _Toc407778098 \h </w:instrText>
      </w:r>
      <w:r>
        <w:rPr>
          <w:sz w:val="24"/>
        </w:rPr>
        <w:fldChar w:fldCharType="separate"/>
      </w:r>
      <w:r>
        <w:rPr>
          <w:sz w:val="24"/>
        </w:rPr>
        <w:t>15</w:t>
      </w:r>
      <w:r>
        <w:rPr>
          <w:sz w:val="24"/>
        </w:rPr>
        <w:fldChar w:fldCharType="end"/>
      </w:r>
      <w:r>
        <w:rPr>
          <w:sz w:val="24"/>
        </w:rPr>
        <w:fldChar w:fldCharType="end"/>
      </w:r>
    </w:p>
    <w:p>
      <w:pPr>
        <w:pStyle w:val="16"/>
        <w:tabs>
          <w:tab w:val="right" w:leader="middleDot" w:pos="9060"/>
        </w:tabs>
        <w:spacing w:line="440" w:lineRule="exact"/>
        <w:ind w:firstLine="147" w:firstLineChars="70"/>
        <w:rPr>
          <w:sz w:val="24"/>
        </w:rPr>
      </w:pPr>
      <w:r>
        <w:fldChar w:fldCharType="begin"/>
      </w:r>
      <w:r>
        <w:instrText xml:space="preserve"> HYPERLINK \l "_Toc407778099" </w:instrText>
      </w:r>
      <w:r>
        <w:fldChar w:fldCharType="separate"/>
      </w:r>
      <w:r>
        <w:rPr>
          <w:rStyle w:val="29"/>
          <w:rFonts w:hint="eastAsia"/>
          <w:sz w:val="24"/>
        </w:rPr>
        <w:t>一、毕业生就业率保持较高水平</w:t>
      </w:r>
      <w:r>
        <w:rPr>
          <w:sz w:val="24"/>
        </w:rPr>
        <w:tab/>
      </w:r>
      <w:r>
        <w:rPr>
          <w:sz w:val="24"/>
        </w:rPr>
        <w:fldChar w:fldCharType="begin"/>
      </w:r>
      <w:r>
        <w:rPr>
          <w:sz w:val="24"/>
        </w:rPr>
        <w:instrText xml:space="preserve"> PAGEREF _Toc407778099 \h </w:instrText>
      </w:r>
      <w:r>
        <w:rPr>
          <w:sz w:val="24"/>
        </w:rPr>
        <w:fldChar w:fldCharType="separate"/>
      </w:r>
      <w:r>
        <w:rPr>
          <w:sz w:val="24"/>
        </w:rPr>
        <w:t>15</w:t>
      </w:r>
      <w:r>
        <w:rPr>
          <w:sz w:val="24"/>
        </w:rPr>
        <w:fldChar w:fldCharType="end"/>
      </w:r>
      <w:r>
        <w:rPr>
          <w:sz w:val="24"/>
        </w:rPr>
        <w:fldChar w:fldCharType="end"/>
      </w:r>
    </w:p>
    <w:p>
      <w:pPr>
        <w:pStyle w:val="16"/>
        <w:tabs>
          <w:tab w:val="right" w:leader="middleDot" w:pos="9060"/>
        </w:tabs>
        <w:spacing w:line="440" w:lineRule="exact"/>
        <w:ind w:firstLine="147" w:firstLineChars="70"/>
        <w:rPr>
          <w:sz w:val="24"/>
        </w:rPr>
      </w:pPr>
      <w:r>
        <w:fldChar w:fldCharType="begin"/>
      </w:r>
      <w:r>
        <w:instrText xml:space="preserve"> HYPERLINK \l "_Toc407778100" </w:instrText>
      </w:r>
      <w:r>
        <w:fldChar w:fldCharType="separate"/>
      </w:r>
      <w:r>
        <w:rPr>
          <w:rStyle w:val="29"/>
          <w:rFonts w:hint="eastAsia"/>
          <w:sz w:val="24"/>
        </w:rPr>
        <w:t>二、毕业生升学质量稳步上升</w:t>
      </w:r>
      <w:r>
        <w:rPr>
          <w:sz w:val="24"/>
        </w:rPr>
        <w:tab/>
      </w:r>
      <w:r>
        <w:rPr>
          <w:sz w:val="24"/>
        </w:rPr>
        <w:fldChar w:fldCharType="begin"/>
      </w:r>
      <w:r>
        <w:rPr>
          <w:sz w:val="24"/>
        </w:rPr>
        <w:instrText xml:space="preserve"> PAGEREF _Toc407778100 \h </w:instrText>
      </w:r>
      <w:r>
        <w:rPr>
          <w:sz w:val="24"/>
        </w:rPr>
        <w:fldChar w:fldCharType="separate"/>
      </w:r>
      <w:r>
        <w:rPr>
          <w:sz w:val="24"/>
        </w:rPr>
        <w:t>15</w:t>
      </w:r>
      <w:r>
        <w:rPr>
          <w:sz w:val="24"/>
        </w:rPr>
        <w:fldChar w:fldCharType="end"/>
      </w:r>
      <w:r>
        <w:rPr>
          <w:sz w:val="24"/>
        </w:rPr>
        <w:fldChar w:fldCharType="end"/>
      </w:r>
    </w:p>
    <w:p>
      <w:pPr>
        <w:pStyle w:val="16"/>
        <w:tabs>
          <w:tab w:val="right" w:leader="middleDot" w:pos="9060"/>
        </w:tabs>
        <w:spacing w:line="440" w:lineRule="exact"/>
        <w:ind w:firstLine="147" w:firstLineChars="70"/>
        <w:rPr>
          <w:sz w:val="24"/>
        </w:rPr>
      </w:pPr>
      <w:r>
        <w:fldChar w:fldCharType="begin"/>
      </w:r>
      <w:r>
        <w:instrText xml:space="preserve"> HYPERLINK \l "_Toc407778101" </w:instrText>
      </w:r>
      <w:r>
        <w:fldChar w:fldCharType="separate"/>
      </w:r>
      <w:r>
        <w:rPr>
          <w:rStyle w:val="29"/>
          <w:rFonts w:hint="eastAsia"/>
          <w:sz w:val="24"/>
        </w:rPr>
        <w:t>三、毕业生就业质量稳中趋升</w:t>
      </w:r>
      <w:r>
        <w:rPr>
          <w:sz w:val="24"/>
        </w:rPr>
        <w:tab/>
      </w:r>
      <w:r>
        <w:rPr>
          <w:sz w:val="24"/>
        </w:rPr>
        <w:fldChar w:fldCharType="begin"/>
      </w:r>
      <w:r>
        <w:rPr>
          <w:sz w:val="24"/>
        </w:rPr>
        <w:instrText xml:space="preserve"> PAGEREF _Toc407778101 \h </w:instrText>
      </w:r>
      <w:r>
        <w:rPr>
          <w:sz w:val="24"/>
        </w:rPr>
        <w:fldChar w:fldCharType="separate"/>
      </w:r>
      <w:r>
        <w:rPr>
          <w:sz w:val="24"/>
        </w:rPr>
        <w:t>15</w:t>
      </w:r>
      <w:r>
        <w:rPr>
          <w:sz w:val="24"/>
        </w:rPr>
        <w:fldChar w:fldCharType="end"/>
      </w:r>
      <w:r>
        <w:rPr>
          <w:sz w:val="24"/>
        </w:rPr>
        <w:fldChar w:fldCharType="end"/>
      </w:r>
    </w:p>
    <w:p>
      <w:pPr>
        <w:pStyle w:val="13"/>
        <w:tabs>
          <w:tab w:val="right" w:leader="middleDot" w:pos="9060"/>
        </w:tabs>
        <w:spacing w:line="440" w:lineRule="exact"/>
        <w:rPr>
          <w:sz w:val="24"/>
        </w:rPr>
      </w:pPr>
      <w:r>
        <w:fldChar w:fldCharType="begin"/>
      </w:r>
      <w:r>
        <w:instrText xml:space="preserve"> HYPERLINK \l "_Toc407778102" </w:instrText>
      </w:r>
      <w:r>
        <w:fldChar w:fldCharType="separate"/>
      </w:r>
      <w:r>
        <w:rPr>
          <w:rStyle w:val="29"/>
          <w:rFonts w:hint="eastAsia" w:ascii="黑体" w:eastAsia="黑体"/>
          <w:sz w:val="28"/>
          <w:szCs w:val="28"/>
        </w:rPr>
        <w:t>第六部分</w:t>
      </w:r>
      <w:r>
        <w:rPr>
          <w:rStyle w:val="29"/>
          <w:rFonts w:ascii="黑体" w:eastAsia="黑体"/>
          <w:sz w:val="28"/>
          <w:szCs w:val="28"/>
        </w:rPr>
        <w:t xml:space="preserve">  </w:t>
      </w:r>
      <w:r>
        <w:rPr>
          <w:rStyle w:val="29"/>
          <w:rFonts w:hint="eastAsia" w:ascii="黑体" w:eastAsia="黑体"/>
          <w:sz w:val="28"/>
          <w:szCs w:val="28"/>
        </w:rPr>
        <w:t>就业工作对教育教学的反馈</w:t>
      </w:r>
      <w:r>
        <w:rPr>
          <w:sz w:val="24"/>
        </w:rPr>
        <w:tab/>
      </w:r>
      <w:r>
        <w:rPr>
          <w:sz w:val="24"/>
        </w:rPr>
        <w:fldChar w:fldCharType="begin"/>
      </w:r>
      <w:r>
        <w:rPr>
          <w:sz w:val="24"/>
        </w:rPr>
        <w:instrText xml:space="preserve"> PAGEREF _Toc407778102 \h </w:instrText>
      </w:r>
      <w:r>
        <w:rPr>
          <w:sz w:val="24"/>
        </w:rPr>
        <w:fldChar w:fldCharType="separate"/>
      </w:r>
      <w:r>
        <w:rPr>
          <w:sz w:val="24"/>
        </w:rPr>
        <w:t>16</w:t>
      </w:r>
      <w:r>
        <w:rPr>
          <w:sz w:val="24"/>
        </w:rPr>
        <w:fldChar w:fldCharType="end"/>
      </w:r>
      <w:r>
        <w:rPr>
          <w:sz w:val="24"/>
        </w:rPr>
        <w:fldChar w:fldCharType="end"/>
      </w:r>
    </w:p>
    <w:p>
      <w:pPr>
        <w:pStyle w:val="13"/>
        <w:tabs>
          <w:tab w:val="right" w:leader="middleDot" w:pos="9060"/>
        </w:tabs>
        <w:spacing w:line="440" w:lineRule="exact"/>
        <w:rPr>
          <w:sz w:val="24"/>
        </w:rPr>
      </w:pPr>
      <w:r>
        <w:fldChar w:fldCharType="begin"/>
      </w:r>
      <w:r>
        <w:instrText xml:space="preserve"> HYPERLINK \l "_Toc407778103" </w:instrText>
      </w:r>
      <w:r>
        <w:fldChar w:fldCharType="separate"/>
      </w:r>
      <w:r>
        <w:rPr>
          <w:rStyle w:val="29"/>
          <w:rFonts w:hint="eastAsia" w:ascii="黑体" w:eastAsia="黑体"/>
          <w:sz w:val="28"/>
          <w:szCs w:val="28"/>
        </w:rPr>
        <w:t>第七部分</w:t>
      </w:r>
      <w:r>
        <w:rPr>
          <w:rStyle w:val="29"/>
          <w:rFonts w:ascii="黑体" w:eastAsia="黑体"/>
          <w:sz w:val="28"/>
          <w:szCs w:val="28"/>
        </w:rPr>
        <w:t xml:space="preserve">  </w:t>
      </w:r>
      <w:r>
        <w:rPr>
          <w:rStyle w:val="29"/>
          <w:rFonts w:hint="eastAsia" w:ascii="黑体" w:eastAsia="黑体"/>
          <w:sz w:val="28"/>
          <w:szCs w:val="28"/>
        </w:rPr>
        <w:t>相关说明</w:t>
      </w:r>
      <w:r>
        <w:rPr>
          <w:sz w:val="24"/>
        </w:rPr>
        <w:tab/>
      </w:r>
      <w:r>
        <w:rPr>
          <w:sz w:val="24"/>
        </w:rPr>
        <w:fldChar w:fldCharType="begin"/>
      </w:r>
      <w:r>
        <w:rPr>
          <w:sz w:val="24"/>
        </w:rPr>
        <w:instrText xml:space="preserve"> PAGEREF _Toc407778103 \h </w:instrText>
      </w:r>
      <w:r>
        <w:rPr>
          <w:sz w:val="24"/>
        </w:rPr>
        <w:fldChar w:fldCharType="separate"/>
      </w:r>
      <w:r>
        <w:rPr>
          <w:sz w:val="24"/>
        </w:rPr>
        <w:t>16</w:t>
      </w:r>
      <w:r>
        <w:rPr>
          <w:sz w:val="24"/>
        </w:rPr>
        <w:fldChar w:fldCharType="end"/>
      </w:r>
      <w:r>
        <w:rPr>
          <w:sz w:val="24"/>
        </w:rPr>
        <w:fldChar w:fldCharType="end"/>
      </w:r>
    </w:p>
    <w:p>
      <w:pPr>
        <w:spacing w:line="40" w:lineRule="exact"/>
        <w:jc w:val="center"/>
        <w:rPr>
          <w:rFonts w:eastAsia="仿宋"/>
          <w:color w:val="000000"/>
          <w:sz w:val="24"/>
        </w:rPr>
      </w:pPr>
      <w:r>
        <w:rPr>
          <w:rFonts w:eastAsia="仿宋"/>
          <w:color w:val="000000"/>
          <w:sz w:val="24"/>
        </w:rPr>
        <w:fldChar w:fldCharType="end"/>
      </w:r>
    </w:p>
    <w:p>
      <w:pPr>
        <w:spacing w:line="40" w:lineRule="exact"/>
        <w:jc w:val="center"/>
        <w:rPr>
          <w:rFonts w:eastAsia="仿宋"/>
          <w:color w:val="000000"/>
          <w:sz w:val="24"/>
        </w:rPr>
      </w:pPr>
    </w:p>
    <w:p>
      <w:pPr>
        <w:spacing w:line="40" w:lineRule="exact"/>
        <w:jc w:val="center"/>
        <w:rPr>
          <w:rFonts w:eastAsia="仿宋"/>
          <w:color w:val="000000"/>
          <w:sz w:val="24"/>
        </w:rPr>
      </w:pPr>
    </w:p>
    <w:p>
      <w:pPr>
        <w:spacing w:line="40" w:lineRule="exact"/>
        <w:jc w:val="center"/>
        <w:rPr>
          <w:rFonts w:eastAsia="仿宋"/>
          <w:color w:val="000000"/>
          <w:sz w:val="24"/>
        </w:rPr>
      </w:pPr>
    </w:p>
    <w:p>
      <w:pPr>
        <w:spacing w:line="40" w:lineRule="exact"/>
        <w:jc w:val="center"/>
        <w:rPr>
          <w:rFonts w:eastAsia="仿宋"/>
          <w:color w:val="000000"/>
          <w:sz w:val="24"/>
        </w:rPr>
      </w:pPr>
    </w:p>
    <w:p>
      <w:pPr>
        <w:spacing w:line="40" w:lineRule="exact"/>
        <w:jc w:val="center"/>
        <w:rPr>
          <w:rFonts w:eastAsia="仿宋"/>
          <w:color w:val="000000"/>
          <w:sz w:val="24"/>
        </w:rPr>
      </w:pPr>
    </w:p>
    <w:p>
      <w:pPr>
        <w:spacing w:before="312" w:beforeLines="100" w:after="312" w:afterLines="100" w:line="400" w:lineRule="exact"/>
        <w:jc w:val="center"/>
        <w:rPr>
          <w:rFonts w:eastAsia="黑体"/>
          <w:color w:val="000000"/>
          <w:sz w:val="36"/>
          <w:szCs w:val="36"/>
        </w:rPr>
      </w:pPr>
      <w:r>
        <w:rPr>
          <w:rFonts w:hint="eastAsia" w:eastAsia="黑体"/>
          <w:color w:val="000000"/>
          <w:sz w:val="36"/>
          <w:szCs w:val="36"/>
        </w:rPr>
        <w:t>表目录</w:t>
      </w:r>
    </w:p>
    <w:p>
      <w:pPr>
        <w:pStyle w:val="14"/>
        <w:rPr>
          <w:rFonts w:eastAsia="黑体"/>
          <w:sz w:val="24"/>
        </w:rPr>
      </w:pPr>
      <w:r>
        <w:rPr>
          <w:rFonts w:eastAsia="黑体"/>
          <w:sz w:val="24"/>
        </w:rPr>
        <w:fldChar w:fldCharType="begin"/>
      </w:r>
      <w:r>
        <w:rPr>
          <w:rFonts w:eastAsia="黑体"/>
          <w:sz w:val="24"/>
        </w:rPr>
        <w:instrText xml:space="preserve"> TOC \o "1-4" \h \z \u </w:instrText>
      </w:r>
      <w:r>
        <w:rPr>
          <w:rFonts w:eastAsia="黑体"/>
          <w:sz w:val="24"/>
        </w:rPr>
        <w:fldChar w:fldCharType="separate"/>
      </w:r>
      <w:r>
        <w:fldChar w:fldCharType="begin"/>
      </w:r>
      <w:r>
        <w:instrText xml:space="preserve"> HYPERLINK \l "_Toc407778385" </w:instrText>
      </w:r>
      <w:r>
        <w:fldChar w:fldCharType="separate"/>
      </w:r>
      <w:r>
        <w:rPr>
          <w:rFonts w:hint="eastAsia" w:eastAsia="黑体"/>
          <w:sz w:val="24"/>
        </w:rPr>
        <w:t>表</w:t>
      </w:r>
      <w:r>
        <w:rPr>
          <w:rFonts w:eastAsia="黑体"/>
          <w:sz w:val="24"/>
        </w:rPr>
        <w:t>1  2014</w:t>
      </w:r>
      <w:r>
        <w:rPr>
          <w:rFonts w:hint="eastAsia" w:eastAsia="黑体"/>
          <w:sz w:val="24"/>
        </w:rPr>
        <w:t>届毕业生性别结构统计表</w:t>
      </w:r>
      <w:r>
        <w:rPr>
          <w:rFonts w:eastAsia="黑体"/>
          <w:sz w:val="24"/>
        </w:rPr>
        <w:tab/>
      </w:r>
      <w:r>
        <w:rPr>
          <w:rFonts w:eastAsia="黑体"/>
          <w:sz w:val="24"/>
        </w:rPr>
        <w:fldChar w:fldCharType="begin"/>
      </w:r>
      <w:r>
        <w:rPr>
          <w:rFonts w:eastAsia="黑体"/>
          <w:sz w:val="24"/>
        </w:rPr>
        <w:instrText xml:space="preserve"> PAGEREF _Toc407778385 \h </w:instrText>
      </w:r>
      <w:r>
        <w:rPr>
          <w:rFonts w:eastAsia="黑体"/>
          <w:sz w:val="24"/>
        </w:rPr>
        <w:fldChar w:fldCharType="separate"/>
      </w:r>
      <w:r>
        <w:rPr>
          <w:rFonts w:eastAsia="黑体"/>
          <w:sz w:val="24"/>
        </w:rPr>
        <w:t>2</w:t>
      </w:r>
      <w:r>
        <w:rPr>
          <w:rFonts w:eastAsia="黑体"/>
          <w:sz w:val="24"/>
        </w:rPr>
        <w:fldChar w:fldCharType="end"/>
      </w:r>
      <w:r>
        <w:rPr>
          <w:rFonts w:eastAsia="黑体"/>
          <w:sz w:val="24"/>
        </w:rPr>
        <w:fldChar w:fldCharType="end"/>
      </w:r>
    </w:p>
    <w:p>
      <w:pPr>
        <w:pStyle w:val="14"/>
        <w:rPr>
          <w:rFonts w:eastAsia="黑体"/>
          <w:sz w:val="24"/>
        </w:rPr>
      </w:pPr>
      <w:r>
        <w:fldChar w:fldCharType="begin"/>
      </w:r>
      <w:r>
        <w:instrText xml:space="preserve"> HYPERLINK \l "_Toc407778386" </w:instrText>
      </w:r>
      <w:r>
        <w:fldChar w:fldCharType="separate"/>
      </w:r>
      <w:r>
        <w:rPr>
          <w:rFonts w:hint="eastAsia" w:eastAsia="黑体"/>
          <w:sz w:val="24"/>
        </w:rPr>
        <w:t>表</w:t>
      </w:r>
      <w:r>
        <w:rPr>
          <w:rFonts w:eastAsia="黑体"/>
          <w:sz w:val="24"/>
        </w:rPr>
        <w:t>2  2014</w:t>
      </w:r>
      <w:r>
        <w:rPr>
          <w:rFonts w:hint="eastAsia" w:eastAsia="黑体"/>
          <w:sz w:val="24"/>
        </w:rPr>
        <w:t>届毕业生生源结构统计表</w:t>
      </w:r>
      <w:r>
        <w:rPr>
          <w:rFonts w:eastAsia="黑体"/>
          <w:sz w:val="24"/>
        </w:rPr>
        <w:tab/>
      </w:r>
      <w:r>
        <w:rPr>
          <w:rFonts w:eastAsia="黑体"/>
          <w:sz w:val="24"/>
        </w:rPr>
        <w:fldChar w:fldCharType="begin"/>
      </w:r>
      <w:r>
        <w:rPr>
          <w:rFonts w:eastAsia="黑体"/>
          <w:sz w:val="24"/>
        </w:rPr>
        <w:instrText xml:space="preserve"> PAGEREF _Toc407778386 \h </w:instrText>
      </w:r>
      <w:r>
        <w:rPr>
          <w:rFonts w:eastAsia="黑体"/>
          <w:sz w:val="24"/>
        </w:rPr>
        <w:fldChar w:fldCharType="separate"/>
      </w:r>
      <w:r>
        <w:rPr>
          <w:rFonts w:eastAsia="黑体"/>
          <w:sz w:val="24"/>
        </w:rPr>
        <w:t>2</w:t>
      </w:r>
      <w:r>
        <w:rPr>
          <w:rFonts w:eastAsia="黑体"/>
          <w:sz w:val="24"/>
        </w:rPr>
        <w:fldChar w:fldCharType="end"/>
      </w:r>
      <w:r>
        <w:rPr>
          <w:rFonts w:eastAsia="黑体"/>
          <w:sz w:val="24"/>
        </w:rPr>
        <w:fldChar w:fldCharType="end"/>
      </w:r>
    </w:p>
    <w:p>
      <w:pPr>
        <w:pStyle w:val="14"/>
        <w:rPr>
          <w:rFonts w:eastAsia="黑体"/>
          <w:sz w:val="24"/>
        </w:rPr>
      </w:pPr>
      <w:r>
        <w:fldChar w:fldCharType="begin"/>
      </w:r>
      <w:r>
        <w:instrText xml:space="preserve"> HYPERLINK \l "_Toc407778389" </w:instrText>
      </w:r>
      <w:r>
        <w:fldChar w:fldCharType="separate"/>
      </w:r>
      <w:r>
        <w:rPr>
          <w:rFonts w:hint="eastAsia" w:eastAsia="黑体"/>
          <w:sz w:val="24"/>
        </w:rPr>
        <w:t>表</w:t>
      </w:r>
      <w:r>
        <w:rPr>
          <w:rFonts w:eastAsia="黑体"/>
          <w:sz w:val="24"/>
        </w:rPr>
        <w:t>3  2014</w:t>
      </w:r>
      <w:r>
        <w:rPr>
          <w:rFonts w:hint="eastAsia" w:eastAsia="黑体"/>
          <w:sz w:val="24"/>
        </w:rPr>
        <w:t>届毕业生就业率统计表</w:t>
      </w:r>
      <w:r>
        <w:rPr>
          <w:rFonts w:eastAsia="黑体"/>
          <w:sz w:val="24"/>
        </w:rPr>
        <w:tab/>
      </w:r>
      <w:r>
        <w:rPr>
          <w:rFonts w:eastAsia="黑体"/>
          <w:sz w:val="24"/>
        </w:rPr>
        <w:fldChar w:fldCharType="begin"/>
      </w:r>
      <w:r>
        <w:rPr>
          <w:rFonts w:eastAsia="黑体"/>
          <w:sz w:val="24"/>
        </w:rPr>
        <w:instrText xml:space="preserve"> PAGEREF _Toc407778389 \h </w:instrText>
      </w:r>
      <w:r>
        <w:rPr>
          <w:rFonts w:eastAsia="黑体"/>
          <w:sz w:val="24"/>
        </w:rPr>
        <w:fldChar w:fldCharType="separate"/>
      </w:r>
      <w:r>
        <w:rPr>
          <w:rFonts w:eastAsia="黑体"/>
          <w:sz w:val="24"/>
        </w:rPr>
        <w:t>4</w:t>
      </w:r>
      <w:r>
        <w:rPr>
          <w:rFonts w:eastAsia="黑体"/>
          <w:sz w:val="24"/>
        </w:rPr>
        <w:fldChar w:fldCharType="end"/>
      </w:r>
      <w:r>
        <w:rPr>
          <w:rFonts w:eastAsia="黑体"/>
          <w:sz w:val="24"/>
        </w:rPr>
        <w:fldChar w:fldCharType="end"/>
      </w:r>
    </w:p>
    <w:p>
      <w:pPr>
        <w:pStyle w:val="14"/>
        <w:rPr>
          <w:rFonts w:eastAsia="黑体"/>
          <w:sz w:val="24"/>
        </w:rPr>
      </w:pPr>
      <w:r>
        <w:fldChar w:fldCharType="begin"/>
      </w:r>
      <w:r>
        <w:instrText xml:space="preserve"> HYPERLINK \l "_Toc407778390" </w:instrText>
      </w:r>
      <w:r>
        <w:fldChar w:fldCharType="separate"/>
      </w:r>
      <w:r>
        <w:rPr>
          <w:rFonts w:hint="eastAsia" w:eastAsia="黑体"/>
          <w:sz w:val="24"/>
        </w:rPr>
        <w:t>表</w:t>
      </w:r>
      <w:r>
        <w:rPr>
          <w:rFonts w:eastAsia="黑体"/>
          <w:sz w:val="24"/>
        </w:rPr>
        <w:t>4  2014</w:t>
      </w:r>
      <w:r>
        <w:rPr>
          <w:rFonts w:hint="eastAsia" w:eastAsia="黑体"/>
          <w:sz w:val="24"/>
        </w:rPr>
        <w:t>届困难本科毕业生就业率统计表</w:t>
      </w:r>
      <w:r>
        <w:rPr>
          <w:rFonts w:eastAsia="黑体"/>
          <w:sz w:val="24"/>
        </w:rPr>
        <w:tab/>
      </w:r>
      <w:r>
        <w:rPr>
          <w:rFonts w:eastAsia="黑体"/>
          <w:sz w:val="24"/>
        </w:rPr>
        <w:fldChar w:fldCharType="begin"/>
      </w:r>
      <w:r>
        <w:rPr>
          <w:rFonts w:eastAsia="黑体"/>
          <w:sz w:val="24"/>
        </w:rPr>
        <w:instrText xml:space="preserve"> PAGEREF _Toc407778390 \h </w:instrText>
      </w:r>
      <w:r>
        <w:rPr>
          <w:rFonts w:eastAsia="黑体"/>
          <w:sz w:val="24"/>
        </w:rPr>
        <w:fldChar w:fldCharType="separate"/>
      </w:r>
      <w:r>
        <w:rPr>
          <w:rFonts w:eastAsia="黑体"/>
          <w:sz w:val="24"/>
        </w:rPr>
        <w:t>4</w:t>
      </w:r>
      <w:r>
        <w:rPr>
          <w:rFonts w:eastAsia="黑体"/>
          <w:sz w:val="24"/>
        </w:rPr>
        <w:fldChar w:fldCharType="end"/>
      </w:r>
      <w:r>
        <w:rPr>
          <w:rFonts w:eastAsia="黑体"/>
          <w:sz w:val="24"/>
        </w:rPr>
        <w:fldChar w:fldCharType="end"/>
      </w:r>
    </w:p>
    <w:p>
      <w:pPr>
        <w:pStyle w:val="14"/>
        <w:rPr>
          <w:rFonts w:eastAsia="黑体"/>
          <w:sz w:val="24"/>
        </w:rPr>
      </w:pPr>
      <w:r>
        <w:fldChar w:fldCharType="begin"/>
      </w:r>
      <w:r>
        <w:instrText xml:space="preserve"> HYPERLINK \l "_Toc407778391" </w:instrText>
      </w:r>
      <w:r>
        <w:fldChar w:fldCharType="separate"/>
      </w:r>
      <w:r>
        <w:rPr>
          <w:rFonts w:hint="eastAsia" w:eastAsia="黑体"/>
          <w:sz w:val="24"/>
        </w:rPr>
        <w:t>表</w:t>
      </w:r>
      <w:r>
        <w:rPr>
          <w:rFonts w:eastAsia="黑体"/>
          <w:sz w:val="24"/>
        </w:rPr>
        <w:t>5  2014</w:t>
      </w:r>
      <w:r>
        <w:rPr>
          <w:rFonts w:hint="eastAsia" w:eastAsia="黑体"/>
          <w:sz w:val="24"/>
        </w:rPr>
        <w:t>届困难毕业研究生就业率统计表</w:t>
      </w:r>
      <w:r>
        <w:rPr>
          <w:rFonts w:eastAsia="黑体"/>
          <w:sz w:val="24"/>
        </w:rPr>
        <w:tab/>
      </w:r>
      <w:r>
        <w:rPr>
          <w:rFonts w:eastAsia="黑体"/>
          <w:sz w:val="24"/>
        </w:rPr>
        <w:fldChar w:fldCharType="begin"/>
      </w:r>
      <w:r>
        <w:rPr>
          <w:rFonts w:eastAsia="黑体"/>
          <w:sz w:val="24"/>
        </w:rPr>
        <w:instrText xml:space="preserve"> PAGEREF _Toc407778391 \h </w:instrText>
      </w:r>
      <w:r>
        <w:rPr>
          <w:rFonts w:eastAsia="黑体"/>
          <w:sz w:val="24"/>
        </w:rPr>
        <w:fldChar w:fldCharType="separate"/>
      </w:r>
      <w:r>
        <w:rPr>
          <w:rFonts w:eastAsia="黑体"/>
          <w:sz w:val="24"/>
        </w:rPr>
        <w:t>4</w:t>
      </w:r>
      <w:r>
        <w:rPr>
          <w:rFonts w:eastAsia="黑体"/>
          <w:sz w:val="24"/>
        </w:rPr>
        <w:fldChar w:fldCharType="end"/>
      </w:r>
      <w:r>
        <w:rPr>
          <w:rFonts w:eastAsia="黑体"/>
          <w:sz w:val="24"/>
        </w:rPr>
        <w:fldChar w:fldCharType="end"/>
      </w:r>
    </w:p>
    <w:p>
      <w:pPr>
        <w:pStyle w:val="14"/>
        <w:rPr>
          <w:rFonts w:eastAsia="黑体"/>
          <w:sz w:val="24"/>
        </w:rPr>
      </w:pPr>
      <w:r>
        <w:fldChar w:fldCharType="begin"/>
      </w:r>
      <w:r>
        <w:instrText xml:space="preserve"> HYPERLINK \l "_Toc407778397" </w:instrText>
      </w:r>
      <w:r>
        <w:fldChar w:fldCharType="separate"/>
      </w:r>
      <w:r>
        <w:rPr>
          <w:rFonts w:hint="eastAsia" w:eastAsia="黑体"/>
          <w:sz w:val="24"/>
        </w:rPr>
        <w:t>表</w:t>
      </w:r>
      <w:r>
        <w:rPr>
          <w:rFonts w:eastAsia="黑体"/>
          <w:sz w:val="24"/>
        </w:rPr>
        <w:t>6  2014</w:t>
      </w:r>
      <w:r>
        <w:rPr>
          <w:rFonts w:hint="eastAsia" w:eastAsia="黑体"/>
          <w:sz w:val="24"/>
        </w:rPr>
        <w:t>届毕业生签约</w:t>
      </w:r>
      <w:r>
        <w:rPr>
          <w:rFonts w:eastAsia="黑体"/>
          <w:sz w:val="24"/>
        </w:rPr>
        <w:t>500</w:t>
      </w:r>
      <w:r>
        <w:rPr>
          <w:rFonts w:hint="eastAsia" w:eastAsia="黑体"/>
          <w:sz w:val="24"/>
        </w:rPr>
        <w:t>强企业就业情况分布表</w:t>
      </w:r>
      <w:r>
        <w:rPr>
          <w:rFonts w:eastAsia="黑体"/>
          <w:sz w:val="24"/>
        </w:rPr>
        <w:tab/>
      </w:r>
      <w:r>
        <w:rPr>
          <w:rFonts w:eastAsia="黑体"/>
          <w:sz w:val="24"/>
        </w:rPr>
        <w:fldChar w:fldCharType="begin"/>
      </w:r>
      <w:r>
        <w:rPr>
          <w:rFonts w:eastAsia="黑体"/>
          <w:sz w:val="24"/>
        </w:rPr>
        <w:instrText xml:space="preserve"> PAGEREF _Toc407778397 \h </w:instrText>
      </w:r>
      <w:r>
        <w:rPr>
          <w:rFonts w:eastAsia="黑体"/>
          <w:sz w:val="24"/>
        </w:rPr>
        <w:fldChar w:fldCharType="separate"/>
      </w:r>
      <w:r>
        <w:rPr>
          <w:rFonts w:eastAsia="黑体"/>
          <w:sz w:val="24"/>
        </w:rPr>
        <w:t>10</w:t>
      </w:r>
      <w:r>
        <w:rPr>
          <w:rFonts w:eastAsia="黑体"/>
          <w:sz w:val="24"/>
        </w:rPr>
        <w:fldChar w:fldCharType="end"/>
      </w:r>
      <w:r>
        <w:rPr>
          <w:rFonts w:eastAsia="黑体"/>
          <w:sz w:val="24"/>
        </w:rPr>
        <w:fldChar w:fldCharType="end"/>
      </w:r>
    </w:p>
    <w:p>
      <w:pPr>
        <w:pStyle w:val="14"/>
        <w:rPr>
          <w:rFonts w:eastAsia="黑体"/>
          <w:sz w:val="24"/>
        </w:rPr>
      </w:pPr>
      <w:r>
        <w:fldChar w:fldCharType="begin"/>
      </w:r>
      <w:r>
        <w:instrText xml:space="preserve"> HYPERLINK \l "_Toc407778399" </w:instrText>
      </w:r>
      <w:r>
        <w:fldChar w:fldCharType="separate"/>
      </w:r>
      <w:r>
        <w:rPr>
          <w:rFonts w:hint="eastAsia" w:eastAsia="黑体"/>
          <w:sz w:val="24"/>
        </w:rPr>
        <w:t>表</w:t>
      </w:r>
      <w:r>
        <w:rPr>
          <w:rFonts w:eastAsia="黑体"/>
          <w:sz w:val="24"/>
        </w:rPr>
        <w:t>7  2014</w:t>
      </w:r>
      <w:r>
        <w:rPr>
          <w:rFonts w:hint="eastAsia" w:eastAsia="黑体"/>
          <w:sz w:val="24"/>
        </w:rPr>
        <w:t>届毕业生就业人数居于前八的省市分布表</w:t>
      </w:r>
      <w:r>
        <w:rPr>
          <w:rFonts w:eastAsia="黑体"/>
          <w:sz w:val="24"/>
        </w:rPr>
        <w:tab/>
      </w:r>
      <w:r>
        <w:rPr>
          <w:rFonts w:eastAsia="黑体"/>
          <w:sz w:val="24"/>
        </w:rPr>
        <w:fldChar w:fldCharType="begin"/>
      </w:r>
      <w:r>
        <w:rPr>
          <w:rFonts w:eastAsia="黑体"/>
          <w:sz w:val="24"/>
        </w:rPr>
        <w:instrText xml:space="preserve"> PAGEREF _Toc407778399 \h </w:instrText>
      </w:r>
      <w:r>
        <w:rPr>
          <w:rFonts w:eastAsia="黑体"/>
          <w:sz w:val="24"/>
        </w:rPr>
        <w:fldChar w:fldCharType="separate"/>
      </w:r>
      <w:r>
        <w:rPr>
          <w:rFonts w:eastAsia="黑体"/>
          <w:sz w:val="24"/>
        </w:rPr>
        <w:t>10</w:t>
      </w:r>
      <w:r>
        <w:rPr>
          <w:rFonts w:eastAsia="黑体"/>
          <w:sz w:val="24"/>
        </w:rPr>
        <w:fldChar w:fldCharType="end"/>
      </w:r>
      <w:r>
        <w:rPr>
          <w:rFonts w:eastAsia="黑体"/>
          <w:sz w:val="24"/>
        </w:rPr>
        <w:fldChar w:fldCharType="end"/>
      </w:r>
    </w:p>
    <w:p>
      <w:pPr>
        <w:spacing w:before="312" w:beforeLines="100" w:after="312" w:afterLines="100" w:line="400" w:lineRule="exact"/>
        <w:jc w:val="center"/>
        <w:rPr>
          <w:rFonts w:eastAsia="黑体"/>
          <w:color w:val="000000"/>
          <w:sz w:val="36"/>
          <w:szCs w:val="36"/>
        </w:rPr>
      </w:pPr>
      <w:r>
        <w:rPr>
          <w:rFonts w:eastAsia="黑体"/>
          <w:sz w:val="24"/>
        </w:rPr>
        <w:fldChar w:fldCharType="end"/>
      </w:r>
      <w:r>
        <w:rPr>
          <w:rFonts w:hint="eastAsia" w:eastAsia="黑体"/>
          <w:color w:val="000000"/>
          <w:sz w:val="36"/>
          <w:szCs w:val="36"/>
        </w:rPr>
        <w:t>图目录</w:t>
      </w:r>
    </w:p>
    <w:p>
      <w:pPr>
        <w:pStyle w:val="14"/>
      </w:pPr>
      <w:r>
        <w:rPr>
          <w:rStyle w:val="29"/>
          <w:rFonts w:ascii="黑体" w:eastAsia="黑体"/>
          <w:sz w:val="24"/>
        </w:rPr>
        <w:fldChar w:fldCharType="begin"/>
      </w:r>
      <w:r>
        <w:rPr>
          <w:rStyle w:val="29"/>
          <w:rFonts w:ascii="黑体" w:eastAsia="黑体"/>
          <w:sz w:val="24"/>
        </w:rPr>
        <w:instrText xml:space="preserve"> TOC \o "1-5" \h \z \u </w:instrText>
      </w:r>
      <w:r>
        <w:rPr>
          <w:rStyle w:val="29"/>
          <w:rFonts w:ascii="黑体" w:eastAsia="黑体"/>
          <w:sz w:val="24"/>
        </w:rPr>
        <w:fldChar w:fldCharType="separate"/>
      </w:r>
      <w:r>
        <w:fldChar w:fldCharType="begin"/>
      </w:r>
      <w:r>
        <w:instrText xml:space="preserve"> HYPERLINK \l "_Toc406493309" </w:instrText>
      </w:r>
      <w:r>
        <w:fldChar w:fldCharType="separate"/>
      </w:r>
      <w:r>
        <w:rPr>
          <w:rStyle w:val="29"/>
          <w:rFonts w:hint="eastAsia" w:eastAsia="黑体"/>
          <w:sz w:val="24"/>
        </w:rPr>
        <w:t>图</w:t>
      </w:r>
      <w:r>
        <w:rPr>
          <w:rStyle w:val="29"/>
          <w:rFonts w:eastAsia="黑体"/>
          <w:sz w:val="24"/>
        </w:rPr>
        <w:t>1  2014</w:t>
      </w:r>
      <w:r>
        <w:rPr>
          <w:rStyle w:val="29"/>
          <w:rFonts w:hint="eastAsia" w:eastAsia="黑体"/>
          <w:sz w:val="24"/>
        </w:rPr>
        <w:t>届本科毕业生学科结构统计图</w:t>
      </w:r>
      <w:r>
        <w:tab/>
      </w:r>
      <w:r>
        <w:fldChar w:fldCharType="begin"/>
      </w:r>
      <w:r>
        <w:instrText xml:space="preserve"> PAGEREF _Toc406493309 \h </w:instrText>
      </w:r>
      <w:r>
        <w:fldChar w:fldCharType="separate"/>
      </w:r>
      <w:r>
        <w:t>3</w:t>
      </w:r>
      <w:r>
        <w:fldChar w:fldCharType="end"/>
      </w:r>
      <w:r>
        <w:fldChar w:fldCharType="end"/>
      </w:r>
    </w:p>
    <w:p>
      <w:pPr>
        <w:pStyle w:val="8"/>
        <w:tabs>
          <w:tab w:val="right" w:leader="dot" w:pos="9060"/>
        </w:tabs>
        <w:spacing w:line="400" w:lineRule="exact"/>
        <w:ind w:left="0" w:leftChars="0"/>
        <w:rPr>
          <w:rFonts w:eastAsia="黑体"/>
          <w:color w:val="000000"/>
          <w:sz w:val="24"/>
        </w:rPr>
      </w:pPr>
      <w:r>
        <w:fldChar w:fldCharType="begin"/>
      </w:r>
      <w:r>
        <w:instrText xml:space="preserve"> HYPERLINK \l "_Toc406493310" </w:instrText>
      </w:r>
      <w:r>
        <w:fldChar w:fldCharType="separate"/>
      </w:r>
      <w:r>
        <w:rPr>
          <w:rStyle w:val="29"/>
          <w:rFonts w:hint="eastAsia" w:eastAsia="黑体"/>
          <w:sz w:val="24"/>
        </w:rPr>
        <w:t>图</w:t>
      </w:r>
      <w:r>
        <w:rPr>
          <w:rStyle w:val="29"/>
          <w:rFonts w:eastAsia="黑体"/>
          <w:sz w:val="24"/>
        </w:rPr>
        <w:t>2  2014</w:t>
      </w:r>
      <w:r>
        <w:rPr>
          <w:rStyle w:val="29"/>
          <w:rFonts w:hint="eastAsia" w:eastAsia="黑体"/>
          <w:sz w:val="24"/>
        </w:rPr>
        <w:t>届毕业研究生学科结构统计图</w:t>
      </w:r>
      <w:r>
        <w:rPr>
          <w:rFonts w:eastAsia="黑体"/>
          <w:color w:val="000000"/>
          <w:sz w:val="24"/>
        </w:rPr>
        <w:tab/>
      </w:r>
      <w:r>
        <w:rPr>
          <w:rFonts w:eastAsia="黑体"/>
          <w:color w:val="000000"/>
          <w:sz w:val="24"/>
        </w:rPr>
        <w:fldChar w:fldCharType="begin"/>
      </w:r>
      <w:r>
        <w:rPr>
          <w:rFonts w:eastAsia="黑体"/>
          <w:color w:val="000000"/>
          <w:sz w:val="24"/>
        </w:rPr>
        <w:instrText xml:space="preserve"> PAGEREF _Toc406493310 \h </w:instrText>
      </w:r>
      <w:r>
        <w:rPr>
          <w:rFonts w:eastAsia="黑体"/>
          <w:color w:val="000000"/>
          <w:sz w:val="24"/>
        </w:rPr>
        <w:fldChar w:fldCharType="separate"/>
      </w:r>
      <w:r>
        <w:rPr>
          <w:rFonts w:eastAsia="黑体"/>
          <w:color w:val="000000"/>
          <w:sz w:val="24"/>
        </w:rPr>
        <w:t>3</w:t>
      </w:r>
      <w:r>
        <w:rPr>
          <w:rFonts w:eastAsia="黑体"/>
          <w:color w:val="000000"/>
          <w:sz w:val="24"/>
        </w:rPr>
        <w:fldChar w:fldCharType="end"/>
      </w:r>
      <w:r>
        <w:rPr>
          <w:rFonts w:eastAsia="黑体"/>
          <w:color w:val="000000"/>
          <w:sz w:val="24"/>
        </w:rPr>
        <w:fldChar w:fldCharType="end"/>
      </w:r>
    </w:p>
    <w:p>
      <w:pPr>
        <w:pStyle w:val="8"/>
        <w:tabs>
          <w:tab w:val="right" w:leader="dot" w:pos="9060"/>
        </w:tabs>
        <w:spacing w:line="400" w:lineRule="exact"/>
        <w:ind w:left="0" w:leftChars="0"/>
        <w:rPr>
          <w:rFonts w:eastAsia="黑体"/>
          <w:color w:val="000000"/>
          <w:sz w:val="24"/>
        </w:rPr>
      </w:pPr>
      <w:r>
        <w:fldChar w:fldCharType="begin"/>
      </w:r>
      <w:r>
        <w:instrText xml:space="preserve"> HYPERLINK \l "_Toc406493317" </w:instrText>
      </w:r>
      <w:r>
        <w:fldChar w:fldCharType="separate"/>
      </w:r>
      <w:r>
        <w:rPr>
          <w:rStyle w:val="29"/>
          <w:rFonts w:hint="eastAsia" w:eastAsia="黑体"/>
          <w:sz w:val="24"/>
        </w:rPr>
        <w:t>图</w:t>
      </w:r>
      <w:r>
        <w:rPr>
          <w:rStyle w:val="29"/>
          <w:rFonts w:eastAsia="黑体"/>
          <w:sz w:val="24"/>
        </w:rPr>
        <w:t>3  2014</w:t>
      </w:r>
      <w:r>
        <w:rPr>
          <w:rStyle w:val="29"/>
          <w:rFonts w:hint="eastAsia" w:eastAsia="黑体"/>
          <w:sz w:val="24"/>
        </w:rPr>
        <w:t>届本科毕业生就业类型流向统计图</w:t>
      </w:r>
      <w:r>
        <w:rPr>
          <w:rFonts w:eastAsia="黑体"/>
          <w:color w:val="000000"/>
          <w:sz w:val="24"/>
        </w:rPr>
        <w:tab/>
      </w:r>
      <w:r>
        <w:rPr>
          <w:rFonts w:eastAsia="黑体"/>
          <w:color w:val="000000"/>
          <w:sz w:val="24"/>
        </w:rPr>
        <w:fldChar w:fldCharType="begin"/>
      </w:r>
      <w:r>
        <w:rPr>
          <w:rFonts w:eastAsia="黑体"/>
          <w:color w:val="000000"/>
          <w:sz w:val="24"/>
        </w:rPr>
        <w:instrText xml:space="preserve"> PAGEREF _Toc406493317 \h </w:instrText>
      </w:r>
      <w:r>
        <w:rPr>
          <w:rFonts w:eastAsia="黑体"/>
          <w:color w:val="000000"/>
          <w:sz w:val="24"/>
        </w:rPr>
        <w:fldChar w:fldCharType="separate"/>
      </w:r>
      <w:r>
        <w:rPr>
          <w:rFonts w:eastAsia="黑体"/>
          <w:color w:val="000000"/>
          <w:sz w:val="24"/>
        </w:rPr>
        <w:t>5</w:t>
      </w:r>
      <w:r>
        <w:rPr>
          <w:rFonts w:eastAsia="黑体"/>
          <w:color w:val="000000"/>
          <w:sz w:val="24"/>
        </w:rPr>
        <w:fldChar w:fldCharType="end"/>
      </w:r>
      <w:r>
        <w:rPr>
          <w:rFonts w:eastAsia="黑体"/>
          <w:color w:val="000000"/>
          <w:sz w:val="24"/>
        </w:rPr>
        <w:fldChar w:fldCharType="end"/>
      </w:r>
    </w:p>
    <w:p>
      <w:pPr>
        <w:pStyle w:val="8"/>
        <w:tabs>
          <w:tab w:val="right" w:leader="dot" w:pos="9060"/>
        </w:tabs>
        <w:spacing w:line="400" w:lineRule="exact"/>
        <w:ind w:left="0" w:leftChars="0"/>
        <w:rPr>
          <w:rFonts w:eastAsia="黑体"/>
          <w:color w:val="000000"/>
          <w:sz w:val="24"/>
        </w:rPr>
      </w:pPr>
      <w:r>
        <w:fldChar w:fldCharType="begin"/>
      </w:r>
      <w:r>
        <w:instrText xml:space="preserve"> HYPERLINK \l "_Toc406493318" </w:instrText>
      </w:r>
      <w:r>
        <w:fldChar w:fldCharType="separate"/>
      </w:r>
      <w:r>
        <w:rPr>
          <w:rStyle w:val="29"/>
          <w:rFonts w:hint="eastAsia" w:eastAsia="黑体"/>
          <w:sz w:val="24"/>
        </w:rPr>
        <w:t>图</w:t>
      </w:r>
      <w:r>
        <w:rPr>
          <w:rStyle w:val="29"/>
          <w:rFonts w:eastAsia="黑体"/>
          <w:sz w:val="24"/>
        </w:rPr>
        <w:t>4  2014</w:t>
      </w:r>
      <w:r>
        <w:rPr>
          <w:rStyle w:val="29"/>
          <w:rFonts w:hint="eastAsia" w:eastAsia="黑体"/>
          <w:sz w:val="24"/>
        </w:rPr>
        <w:t>届毕业研究生就业类型流向统计图</w:t>
      </w:r>
      <w:r>
        <w:rPr>
          <w:rFonts w:eastAsia="黑体"/>
          <w:color w:val="000000"/>
          <w:sz w:val="24"/>
        </w:rPr>
        <w:tab/>
      </w:r>
      <w:r>
        <w:rPr>
          <w:rFonts w:eastAsia="黑体"/>
          <w:color w:val="000000"/>
          <w:sz w:val="24"/>
        </w:rPr>
        <w:fldChar w:fldCharType="begin"/>
      </w:r>
      <w:r>
        <w:rPr>
          <w:rFonts w:eastAsia="黑体"/>
          <w:color w:val="000000"/>
          <w:sz w:val="24"/>
        </w:rPr>
        <w:instrText xml:space="preserve"> PAGEREF _Toc406493318 \h </w:instrText>
      </w:r>
      <w:r>
        <w:rPr>
          <w:rFonts w:eastAsia="黑体"/>
          <w:color w:val="000000"/>
          <w:sz w:val="24"/>
        </w:rPr>
        <w:fldChar w:fldCharType="separate"/>
      </w:r>
      <w:r>
        <w:rPr>
          <w:rFonts w:eastAsia="黑体"/>
          <w:color w:val="000000"/>
          <w:sz w:val="24"/>
        </w:rPr>
        <w:t>5</w:t>
      </w:r>
      <w:r>
        <w:rPr>
          <w:rFonts w:eastAsia="黑体"/>
          <w:color w:val="000000"/>
          <w:sz w:val="24"/>
        </w:rPr>
        <w:fldChar w:fldCharType="end"/>
      </w:r>
      <w:r>
        <w:rPr>
          <w:rFonts w:eastAsia="黑体"/>
          <w:color w:val="000000"/>
          <w:sz w:val="24"/>
        </w:rPr>
        <w:fldChar w:fldCharType="end"/>
      </w:r>
    </w:p>
    <w:p>
      <w:pPr>
        <w:pStyle w:val="8"/>
        <w:tabs>
          <w:tab w:val="right" w:leader="dot" w:pos="9060"/>
        </w:tabs>
        <w:spacing w:line="400" w:lineRule="exact"/>
        <w:ind w:left="0" w:leftChars="0"/>
        <w:rPr>
          <w:rFonts w:eastAsia="黑体"/>
          <w:color w:val="000000"/>
          <w:sz w:val="24"/>
        </w:rPr>
      </w:pPr>
      <w:r>
        <w:fldChar w:fldCharType="begin"/>
      </w:r>
      <w:r>
        <w:instrText xml:space="preserve"> HYPERLINK \l "_Toc406493319" </w:instrText>
      </w:r>
      <w:r>
        <w:fldChar w:fldCharType="separate"/>
      </w:r>
      <w:r>
        <w:rPr>
          <w:rStyle w:val="29"/>
          <w:rFonts w:hint="eastAsia" w:eastAsia="黑体"/>
          <w:sz w:val="24"/>
        </w:rPr>
        <w:t>图</w:t>
      </w:r>
      <w:r>
        <w:rPr>
          <w:rStyle w:val="29"/>
          <w:rFonts w:eastAsia="黑体"/>
          <w:sz w:val="24"/>
        </w:rPr>
        <w:t>5  2014</w:t>
      </w:r>
      <w:r>
        <w:rPr>
          <w:rStyle w:val="29"/>
          <w:rFonts w:hint="eastAsia" w:eastAsia="黑体"/>
          <w:sz w:val="24"/>
        </w:rPr>
        <w:t>届本科毕业生就业地域流向统计图</w:t>
      </w:r>
      <w:r>
        <w:rPr>
          <w:rFonts w:eastAsia="黑体"/>
          <w:color w:val="000000"/>
          <w:sz w:val="24"/>
        </w:rPr>
        <w:tab/>
      </w:r>
      <w:r>
        <w:rPr>
          <w:rFonts w:eastAsia="黑体"/>
          <w:color w:val="000000"/>
          <w:sz w:val="24"/>
        </w:rPr>
        <w:fldChar w:fldCharType="begin"/>
      </w:r>
      <w:r>
        <w:rPr>
          <w:rFonts w:eastAsia="黑体"/>
          <w:color w:val="000000"/>
          <w:sz w:val="24"/>
        </w:rPr>
        <w:instrText xml:space="preserve"> PAGEREF _Toc406493319 \h </w:instrText>
      </w:r>
      <w:r>
        <w:rPr>
          <w:rFonts w:eastAsia="黑体"/>
          <w:color w:val="000000"/>
          <w:sz w:val="24"/>
        </w:rPr>
        <w:fldChar w:fldCharType="separate"/>
      </w:r>
      <w:r>
        <w:rPr>
          <w:rFonts w:eastAsia="黑体"/>
          <w:color w:val="000000"/>
          <w:sz w:val="24"/>
        </w:rPr>
        <w:t>6</w:t>
      </w:r>
      <w:r>
        <w:rPr>
          <w:rFonts w:eastAsia="黑体"/>
          <w:color w:val="000000"/>
          <w:sz w:val="24"/>
        </w:rPr>
        <w:fldChar w:fldCharType="end"/>
      </w:r>
      <w:r>
        <w:rPr>
          <w:rFonts w:eastAsia="黑体"/>
          <w:color w:val="000000"/>
          <w:sz w:val="24"/>
        </w:rPr>
        <w:fldChar w:fldCharType="end"/>
      </w:r>
    </w:p>
    <w:p>
      <w:pPr>
        <w:pStyle w:val="8"/>
        <w:tabs>
          <w:tab w:val="right" w:leader="dot" w:pos="9060"/>
        </w:tabs>
        <w:spacing w:line="400" w:lineRule="exact"/>
        <w:ind w:left="0" w:leftChars="0"/>
        <w:rPr>
          <w:rFonts w:eastAsia="黑体"/>
          <w:color w:val="000000"/>
          <w:sz w:val="24"/>
        </w:rPr>
      </w:pPr>
      <w:r>
        <w:fldChar w:fldCharType="begin"/>
      </w:r>
      <w:r>
        <w:instrText xml:space="preserve"> HYPERLINK \l "_Toc406493320" </w:instrText>
      </w:r>
      <w:r>
        <w:fldChar w:fldCharType="separate"/>
      </w:r>
      <w:r>
        <w:rPr>
          <w:rStyle w:val="29"/>
          <w:rFonts w:hint="eastAsia" w:eastAsia="黑体"/>
          <w:sz w:val="24"/>
        </w:rPr>
        <w:t>图</w:t>
      </w:r>
      <w:r>
        <w:rPr>
          <w:rStyle w:val="29"/>
          <w:rFonts w:eastAsia="黑体"/>
          <w:sz w:val="24"/>
        </w:rPr>
        <w:t>6  2014</w:t>
      </w:r>
      <w:r>
        <w:rPr>
          <w:rStyle w:val="29"/>
          <w:rFonts w:hint="eastAsia" w:eastAsia="黑体"/>
          <w:sz w:val="24"/>
        </w:rPr>
        <w:t>届毕业研究生就业地域流向统计图</w:t>
      </w:r>
      <w:r>
        <w:rPr>
          <w:rFonts w:eastAsia="黑体"/>
          <w:color w:val="000000"/>
          <w:sz w:val="24"/>
        </w:rPr>
        <w:tab/>
      </w:r>
      <w:r>
        <w:rPr>
          <w:rFonts w:eastAsia="黑体"/>
          <w:color w:val="000000"/>
          <w:sz w:val="24"/>
        </w:rPr>
        <w:fldChar w:fldCharType="begin"/>
      </w:r>
      <w:r>
        <w:rPr>
          <w:rFonts w:eastAsia="黑体"/>
          <w:color w:val="000000"/>
          <w:sz w:val="24"/>
        </w:rPr>
        <w:instrText xml:space="preserve"> PAGEREF _Toc406493320 \h </w:instrText>
      </w:r>
      <w:r>
        <w:rPr>
          <w:rFonts w:eastAsia="黑体"/>
          <w:color w:val="000000"/>
          <w:sz w:val="24"/>
        </w:rPr>
        <w:fldChar w:fldCharType="separate"/>
      </w:r>
      <w:r>
        <w:rPr>
          <w:rFonts w:eastAsia="黑体"/>
          <w:color w:val="000000"/>
          <w:sz w:val="24"/>
        </w:rPr>
        <w:t>6</w:t>
      </w:r>
      <w:r>
        <w:rPr>
          <w:rFonts w:eastAsia="黑体"/>
          <w:color w:val="000000"/>
          <w:sz w:val="24"/>
        </w:rPr>
        <w:fldChar w:fldCharType="end"/>
      </w:r>
      <w:r>
        <w:rPr>
          <w:rFonts w:eastAsia="黑体"/>
          <w:color w:val="000000"/>
          <w:sz w:val="24"/>
        </w:rPr>
        <w:fldChar w:fldCharType="end"/>
      </w:r>
    </w:p>
    <w:p>
      <w:pPr>
        <w:pStyle w:val="8"/>
        <w:tabs>
          <w:tab w:val="right" w:leader="dot" w:pos="9060"/>
        </w:tabs>
        <w:spacing w:line="400" w:lineRule="exact"/>
        <w:ind w:left="0" w:leftChars="0"/>
        <w:rPr>
          <w:rFonts w:eastAsia="黑体"/>
          <w:color w:val="000000"/>
          <w:sz w:val="24"/>
        </w:rPr>
      </w:pPr>
      <w:r>
        <w:fldChar w:fldCharType="begin"/>
      </w:r>
      <w:r>
        <w:instrText xml:space="preserve"> HYPERLINK \l "_Toc406493321" </w:instrText>
      </w:r>
      <w:r>
        <w:fldChar w:fldCharType="separate"/>
      </w:r>
      <w:r>
        <w:rPr>
          <w:rStyle w:val="29"/>
          <w:rFonts w:hint="eastAsia" w:eastAsia="黑体"/>
          <w:sz w:val="24"/>
        </w:rPr>
        <w:t>图</w:t>
      </w:r>
      <w:r>
        <w:rPr>
          <w:rStyle w:val="29"/>
          <w:rFonts w:eastAsia="黑体"/>
          <w:sz w:val="24"/>
        </w:rPr>
        <w:t>7  2014</w:t>
      </w:r>
      <w:r>
        <w:rPr>
          <w:rStyle w:val="29"/>
          <w:rFonts w:hint="eastAsia" w:eastAsia="黑体"/>
          <w:sz w:val="24"/>
        </w:rPr>
        <w:t>届本科毕业生就业行业类型统计图</w:t>
      </w:r>
      <w:r>
        <w:rPr>
          <w:rFonts w:eastAsia="黑体"/>
          <w:color w:val="000000"/>
          <w:sz w:val="24"/>
        </w:rPr>
        <w:tab/>
      </w:r>
      <w:r>
        <w:rPr>
          <w:rFonts w:eastAsia="黑体"/>
          <w:color w:val="000000"/>
          <w:sz w:val="24"/>
        </w:rPr>
        <w:fldChar w:fldCharType="begin"/>
      </w:r>
      <w:r>
        <w:rPr>
          <w:rFonts w:eastAsia="黑体"/>
          <w:color w:val="000000"/>
          <w:sz w:val="24"/>
        </w:rPr>
        <w:instrText xml:space="preserve"> PAGEREF _Toc406493321 \h </w:instrText>
      </w:r>
      <w:r>
        <w:rPr>
          <w:rFonts w:eastAsia="黑体"/>
          <w:color w:val="000000"/>
          <w:sz w:val="24"/>
        </w:rPr>
        <w:fldChar w:fldCharType="separate"/>
      </w:r>
      <w:r>
        <w:rPr>
          <w:rFonts w:eastAsia="黑体"/>
          <w:color w:val="000000"/>
          <w:sz w:val="24"/>
        </w:rPr>
        <w:t>7</w:t>
      </w:r>
      <w:r>
        <w:rPr>
          <w:rFonts w:eastAsia="黑体"/>
          <w:color w:val="000000"/>
          <w:sz w:val="24"/>
        </w:rPr>
        <w:fldChar w:fldCharType="end"/>
      </w:r>
      <w:r>
        <w:rPr>
          <w:rFonts w:eastAsia="黑体"/>
          <w:color w:val="000000"/>
          <w:sz w:val="24"/>
        </w:rPr>
        <w:fldChar w:fldCharType="end"/>
      </w:r>
    </w:p>
    <w:p>
      <w:pPr>
        <w:pStyle w:val="8"/>
        <w:tabs>
          <w:tab w:val="right" w:leader="dot" w:pos="9060"/>
        </w:tabs>
        <w:spacing w:line="400" w:lineRule="exact"/>
        <w:ind w:left="0" w:leftChars="0"/>
        <w:rPr>
          <w:rFonts w:eastAsia="黑体"/>
          <w:color w:val="000000"/>
          <w:sz w:val="24"/>
        </w:rPr>
      </w:pPr>
      <w:r>
        <w:fldChar w:fldCharType="begin"/>
      </w:r>
      <w:r>
        <w:instrText xml:space="preserve"> HYPERLINK \l "_Toc406493322" </w:instrText>
      </w:r>
      <w:r>
        <w:fldChar w:fldCharType="separate"/>
      </w:r>
      <w:r>
        <w:rPr>
          <w:rStyle w:val="29"/>
          <w:rFonts w:hint="eastAsia" w:eastAsia="黑体"/>
          <w:sz w:val="24"/>
        </w:rPr>
        <w:t>图</w:t>
      </w:r>
      <w:r>
        <w:rPr>
          <w:rStyle w:val="29"/>
          <w:rFonts w:eastAsia="黑体"/>
          <w:sz w:val="24"/>
        </w:rPr>
        <w:t>8  2014</w:t>
      </w:r>
      <w:r>
        <w:rPr>
          <w:rStyle w:val="29"/>
          <w:rFonts w:hint="eastAsia" w:eastAsia="黑体"/>
          <w:sz w:val="24"/>
        </w:rPr>
        <w:t>届毕业研究生就业行业类型统计图</w:t>
      </w:r>
      <w:r>
        <w:rPr>
          <w:rFonts w:eastAsia="黑体"/>
          <w:color w:val="000000"/>
          <w:sz w:val="24"/>
        </w:rPr>
        <w:tab/>
      </w:r>
      <w:r>
        <w:rPr>
          <w:rFonts w:eastAsia="黑体"/>
          <w:color w:val="000000"/>
          <w:sz w:val="24"/>
        </w:rPr>
        <w:fldChar w:fldCharType="begin"/>
      </w:r>
      <w:r>
        <w:rPr>
          <w:rFonts w:eastAsia="黑体"/>
          <w:color w:val="000000"/>
          <w:sz w:val="24"/>
        </w:rPr>
        <w:instrText xml:space="preserve"> PAGEREF _Toc406493322 \h </w:instrText>
      </w:r>
      <w:r>
        <w:rPr>
          <w:rFonts w:eastAsia="黑体"/>
          <w:color w:val="000000"/>
          <w:sz w:val="24"/>
        </w:rPr>
        <w:fldChar w:fldCharType="separate"/>
      </w:r>
      <w:r>
        <w:rPr>
          <w:rFonts w:eastAsia="黑体"/>
          <w:color w:val="000000"/>
          <w:sz w:val="24"/>
        </w:rPr>
        <w:t>7</w:t>
      </w:r>
      <w:r>
        <w:rPr>
          <w:rFonts w:eastAsia="黑体"/>
          <w:color w:val="000000"/>
          <w:sz w:val="24"/>
        </w:rPr>
        <w:fldChar w:fldCharType="end"/>
      </w:r>
      <w:r>
        <w:rPr>
          <w:rFonts w:eastAsia="黑体"/>
          <w:color w:val="000000"/>
          <w:sz w:val="24"/>
        </w:rPr>
        <w:fldChar w:fldCharType="end"/>
      </w:r>
    </w:p>
    <w:p>
      <w:pPr>
        <w:pStyle w:val="8"/>
        <w:tabs>
          <w:tab w:val="right" w:leader="dot" w:pos="9060"/>
        </w:tabs>
        <w:spacing w:line="400" w:lineRule="exact"/>
        <w:ind w:left="0" w:leftChars="0"/>
        <w:rPr>
          <w:rFonts w:eastAsia="黑体"/>
          <w:color w:val="000000"/>
          <w:sz w:val="24"/>
        </w:rPr>
      </w:pPr>
      <w:r>
        <w:fldChar w:fldCharType="begin"/>
      </w:r>
      <w:r>
        <w:instrText xml:space="preserve"> HYPERLINK \l "_Toc406493324" </w:instrText>
      </w:r>
      <w:r>
        <w:fldChar w:fldCharType="separate"/>
      </w:r>
      <w:r>
        <w:rPr>
          <w:rStyle w:val="29"/>
          <w:rFonts w:hint="eastAsia" w:eastAsia="黑体"/>
          <w:sz w:val="24"/>
        </w:rPr>
        <w:t>图</w:t>
      </w:r>
      <w:r>
        <w:rPr>
          <w:rStyle w:val="29"/>
          <w:rFonts w:eastAsia="黑体"/>
          <w:sz w:val="24"/>
        </w:rPr>
        <w:t>9  2014</w:t>
      </w:r>
      <w:r>
        <w:rPr>
          <w:rStyle w:val="29"/>
          <w:rFonts w:hint="eastAsia" w:eastAsia="黑体"/>
          <w:sz w:val="24"/>
        </w:rPr>
        <w:t>届毕业生离校时未就业原因分析统计图</w:t>
      </w:r>
      <w:r>
        <w:rPr>
          <w:rFonts w:eastAsia="黑体"/>
          <w:color w:val="000000"/>
          <w:sz w:val="24"/>
        </w:rPr>
        <w:tab/>
      </w:r>
      <w:r>
        <w:rPr>
          <w:rFonts w:eastAsia="黑体"/>
          <w:color w:val="000000"/>
          <w:sz w:val="24"/>
        </w:rPr>
        <w:fldChar w:fldCharType="begin"/>
      </w:r>
      <w:r>
        <w:rPr>
          <w:rFonts w:eastAsia="黑体"/>
          <w:color w:val="000000"/>
          <w:sz w:val="24"/>
        </w:rPr>
        <w:instrText xml:space="preserve"> PAGEREF _Toc406493324 \h </w:instrText>
      </w:r>
      <w:r>
        <w:rPr>
          <w:rFonts w:eastAsia="黑体"/>
          <w:color w:val="000000"/>
          <w:sz w:val="24"/>
        </w:rPr>
        <w:fldChar w:fldCharType="separate"/>
      </w:r>
      <w:r>
        <w:rPr>
          <w:rFonts w:eastAsia="黑体"/>
          <w:color w:val="000000"/>
          <w:sz w:val="24"/>
        </w:rPr>
        <w:t>8</w:t>
      </w:r>
      <w:r>
        <w:rPr>
          <w:rFonts w:eastAsia="黑体"/>
          <w:color w:val="000000"/>
          <w:sz w:val="24"/>
        </w:rPr>
        <w:fldChar w:fldCharType="end"/>
      </w:r>
      <w:r>
        <w:rPr>
          <w:rFonts w:eastAsia="黑体"/>
          <w:color w:val="000000"/>
          <w:sz w:val="24"/>
        </w:rPr>
        <w:fldChar w:fldCharType="end"/>
      </w:r>
    </w:p>
    <w:p>
      <w:pPr>
        <w:pStyle w:val="8"/>
        <w:tabs>
          <w:tab w:val="right" w:leader="dot" w:pos="9060"/>
        </w:tabs>
        <w:spacing w:line="400" w:lineRule="exact"/>
        <w:ind w:left="0" w:leftChars="0"/>
        <w:rPr>
          <w:rFonts w:eastAsia="黑体"/>
          <w:color w:val="000000"/>
          <w:sz w:val="24"/>
        </w:rPr>
      </w:pPr>
      <w:r>
        <w:fldChar w:fldCharType="begin"/>
      </w:r>
      <w:r>
        <w:instrText xml:space="preserve"> HYPERLINK \l "_Toc406493327" </w:instrText>
      </w:r>
      <w:r>
        <w:fldChar w:fldCharType="separate"/>
      </w:r>
      <w:r>
        <w:rPr>
          <w:rStyle w:val="29"/>
          <w:rFonts w:hint="eastAsia" w:eastAsia="黑体"/>
          <w:sz w:val="24"/>
        </w:rPr>
        <w:t>图</w:t>
      </w:r>
      <w:r>
        <w:rPr>
          <w:rStyle w:val="29"/>
          <w:rFonts w:eastAsia="黑体"/>
          <w:sz w:val="24"/>
        </w:rPr>
        <w:t>10  2014</w:t>
      </w:r>
      <w:r>
        <w:rPr>
          <w:rStyle w:val="29"/>
          <w:rFonts w:hint="eastAsia" w:eastAsia="黑体"/>
          <w:sz w:val="24"/>
        </w:rPr>
        <w:t>届本科毕业生升学出国（境）率高于</w:t>
      </w:r>
      <w:r>
        <w:rPr>
          <w:rStyle w:val="29"/>
          <w:rFonts w:eastAsia="黑体"/>
          <w:sz w:val="24"/>
        </w:rPr>
        <w:t>40%</w:t>
      </w:r>
      <w:r>
        <w:rPr>
          <w:rStyle w:val="29"/>
          <w:rFonts w:hint="eastAsia" w:eastAsia="黑体"/>
          <w:sz w:val="24"/>
        </w:rPr>
        <w:t>的专业统计图</w:t>
      </w:r>
      <w:r>
        <w:rPr>
          <w:rFonts w:eastAsia="黑体"/>
          <w:color w:val="000000"/>
          <w:sz w:val="24"/>
        </w:rPr>
        <w:tab/>
      </w:r>
      <w:r>
        <w:rPr>
          <w:rFonts w:eastAsia="黑体"/>
          <w:color w:val="000000"/>
          <w:sz w:val="24"/>
        </w:rPr>
        <w:fldChar w:fldCharType="begin"/>
      </w:r>
      <w:r>
        <w:rPr>
          <w:rFonts w:eastAsia="黑体"/>
          <w:color w:val="000000"/>
          <w:sz w:val="24"/>
        </w:rPr>
        <w:instrText xml:space="preserve"> PAGEREF _Toc406493327 \h </w:instrText>
      </w:r>
      <w:r>
        <w:rPr>
          <w:rFonts w:eastAsia="黑体"/>
          <w:color w:val="000000"/>
          <w:sz w:val="24"/>
        </w:rPr>
        <w:fldChar w:fldCharType="separate"/>
      </w:r>
      <w:r>
        <w:rPr>
          <w:rFonts w:eastAsia="黑体"/>
          <w:color w:val="000000"/>
          <w:sz w:val="24"/>
        </w:rPr>
        <w:t>9</w:t>
      </w:r>
      <w:r>
        <w:rPr>
          <w:rFonts w:eastAsia="黑体"/>
          <w:color w:val="000000"/>
          <w:sz w:val="24"/>
        </w:rPr>
        <w:fldChar w:fldCharType="end"/>
      </w:r>
      <w:r>
        <w:rPr>
          <w:rFonts w:eastAsia="黑体"/>
          <w:color w:val="000000"/>
          <w:sz w:val="24"/>
        </w:rPr>
        <w:fldChar w:fldCharType="end"/>
      </w:r>
    </w:p>
    <w:p>
      <w:pPr>
        <w:pStyle w:val="8"/>
        <w:tabs>
          <w:tab w:val="right" w:leader="dot" w:pos="9060"/>
        </w:tabs>
        <w:spacing w:line="400" w:lineRule="exact"/>
        <w:ind w:left="0" w:leftChars="0"/>
        <w:rPr>
          <w:rFonts w:eastAsia="黑体"/>
          <w:color w:val="000000"/>
          <w:sz w:val="24"/>
        </w:rPr>
      </w:pPr>
      <w:r>
        <w:fldChar w:fldCharType="begin"/>
      </w:r>
      <w:r>
        <w:instrText xml:space="preserve"> HYPERLINK \l "_Toc406493328" </w:instrText>
      </w:r>
      <w:r>
        <w:fldChar w:fldCharType="separate"/>
      </w:r>
      <w:r>
        <w:rPr>
          <w:rStyle w:val="29"/>
          <w:rFonts w:hint="eastAsia" w:eastAsia="黑体"/>
          <w:sz w:val="24"/>
        </w:rPr>
        <w:t>图</w:t>
      </w:r>
      <w:r>
        <w:rPr>
          <w:rStyle w:val="29"/>
          <w:rFonts w:eastAsia="黑体"/>
          <w:sz w:val="24"/>
        </w:rPr>
        <w:t>11  2014</w:t>
      </w:r>
      <w:r>
        <w:rPr>
          <w:rStyle w:val="29"/>
          <w:rFonts w:hint="eastAsia" w:eastAsia="黑体"/>
          <w:sz w:val="24"/>
        </w:rPr>
        <w:t>届本科毕业生出国（境）比例统计图</w:t>
      </w:r>
      <w:r>
        <w:rPr>
          <w:rFonts w:eastAsia="黑体"/>
          <w:color w:val="000000"/>
          <w:sz w:val="24"/>
        </w:rPr>
        <w:tab/>
      </w:r>
      <w:r>
        <w:rPr>
          <w:rFonts w:eastAsia="黑体"/>
          <w:color w:val="000000"/>
          <w:sz w:val="24"/>
        </w:rPr>
        <w:fldChar w:fldCharType="begin"/>
      </w:r>
      <w:r>
        <w:rPr>
          <w:rFonts w:eastAsia="黑体"/>
          <w:color w:val="000000"/>
          <w:sz w:val="24"/>
        </w:rPr>
        <w:instrText xml:space="preserve"> PAGEREF _Toc406493328 \h </w:instrText>
      </w:r>
      <w:r>
        <w:rPr>
          <w:rFonts w:eastAsia="黑体"/>
          <w:color w:val="000000"/>
          <w:sz w:val="24"/>
        </w:rPr>
        <w:fldChar w:fldCharType="separate"/>
      </w:r>
      <w:r>
        <w:rPr>
          <w:rFonts w:eastAsia="黑体"/>
          <w:color w:val="000000"/>
          <w:sz w:val="24"/>
        </w:rPr>
        <w:t>9</w:t>
      </w:r>
      <w:r>
        <w:rPr>
          <w:rFonts w:eastAsia="黑体"/>
          <w:color w:val="000000"/>
          <w:sz w:val="24"/>
        </w:rPr>
        <w:fldChar w:fldCharType="end"/>
      </w:r>
      <w:r>
        <w:rPr>
          <w:rFonts w:eastAsia="黑体"/>
          <w:color w:val="000000"/>
          <w:sz w:val="24"/>
        </w:rPr>
        <w:fldChar w:fldCharType="end"/>
      </w:r>
    </w:p>
    <w:p>
      <w:pPr>
        <w:pStyle w:val="8"/>
        <w:tabs>
          <w:tab w:val="right" w:leader="dot" w:pos="9060"/>
        </w:tabs>
        <w:spacing w:line="400" w:lineRule="exact"/>
        <w:ind w:left="0" w:leftChars="0"/>
        <w:rPr>
          <w:rFonts w:eastAsia="黑体"/>
          <w:color w:val="000000"/>
          <w:sz w:val="24"/>
        </w:rPr>
      </w:pPr>
      <w:r>
        <w:fldChar w:fldCharType="begin"/>
      </w:r>
      <w:r>
        <w:instrText xml:space="preserve"> HYPERLINK \l "_Toc406493334" </w:instrText>
      </w:r>
      <w:r>
        <w:fldChar w:fldCharType="separate"/>
      </w:r>
      <w:r>
        <w:rPr>
          <w:rStyle w:val="29"/>
          <w:rFonts w:hint="eastAsia" w:eastAsia="黑体"/>
          <w:sz w:val="24"/>
        </w:rPr>
        <w:t>图</w:t>
      </w:r>
      <w:r>
        <w:rPr>
          <w:rStyle w:val="29"/>
          <w:rFonts w:eastAsia="黑体"/>
          <w:sz w:val="24"/>
        </w:rPr>
        <w:t>12  2014</w:t>
      </w:r>
      <w:r>
        <w:rPr>
          <w:rStyle w:val="29"/>
          <w:rFonts w:hint="eastAsia" w:eastAsia="黑体"/>
          <w:sz w:val="24"/>
        </w:rPr>
        <w:t>届毕业生初次就业岗位与专业相关度统计图</w:t>
      </w:r>
      <w:r>
        <w:rPr>
          <w:rFonts w:eastAsia="黑体"/>
          <w:color w:val="000000"/>
          <w:sz w:val="24"/>
        </w:rPr>
        <w:tab/>
      </w:r>
      <w:r>
        <w:rPr>
          <w:rFonts w:eastAsia="黑体"/>
          <w:color w:val="000000"/>
          <w:sz w:val="24"/>
        </w:rPr>
        <w:fldChar w:fldCharType="begin"/>
      </w:r>
      <w:r>
        <w:rPr>
          <w:rFonts w:eastAsia="黑体"/>
          <w:color w:val="000000"/>
          <w:sz w:val="24"/>
        </w:rPr>
        <w:instrText xml:space="preserve"> PAGEREF _Toc406493334 \h </w:instrText>
      </w:r>
      <w:r>
        <w:rPr>
          <w:rFonts w:eastAsia="黑体"/>
          <w:color w:val="000000"/>
          <w:sz w:val="24"/>
        </w:rPr>
        <w:fldChar w:fldCharType="separate"/>
      </w:r>
      <w:r>
        <w:rPr>
          <w:rFonts w:eastAsia="黑体"/>
          <w:color w:val="000000"/>
          <w:sz w:val="24"/>
        </w:rPr>
        <w:t>11</w:t>
      </w:r>
      <w:r>
        <w:rPr>
          <w:rFonts w:eastAsia="黑体"/>
          <w:color w:val="000000"/>
          <w:sz w:val="24"/>
        </w:rPr>
        <w:fldChar w:fldCharType="end"/>
      </w:r>
      <w:r>
        <w:rPr>
          <w:rFonts w:eastAsia="黑体"/>
          <w:color w:val="000000"/>
          <w:sz w:val="24"/>
        </w:rPr>
        <w:fldChar w:fldCharType="end"/>
      </w:r>
    </w:p>
    <w:p>
      <w:pPr>
        <w:pStyle w:val="8"/>
        <w:tabs>
          <w:tab w:val="right" w:leader="dot" w:pos="9060"/>
        </w:tabs>
        <w:spacing w:line="400" w:lineRule="exact"/>
        <w:ind w:left="0" w:leftChars="0"/>
        <w:rPr>
          <w:rFonts w:eastAsia="黑体"/>
          <w:color w:val="000000"/>
          <w:sz w:val="24"/>
        </w:rPr>
      </w:pPr>
      <w:r>
        <w:fldChar w:fldCharType="begin"/>
      </w:r>
      <w:r>
        <w:instrText xml:space="preserve"> HYPERLINK \l "_Toc406493335" </w:instrText>
      </w:r>
      <w:r>
        <w:fldChar w:fldCharType="separate"/>
      </w:r>
      <w:r>
        <w:rPr>
          <w:rStyle w:val="29"/>
          <w:rFonts w:hint="eastAsia" w:eastAsia="黑体"/>
          <w:sz w:val="24"/>
        </w:rPr>
        <w:t>图</w:t>
      </w:r>
      <w:r>
        <w:rPr>
          <w:rStyle w:val="29"/>
          <w:rFonts w:eastAsia="黑体"/>
          <w:sz w:val="24"/>
        </w:rPr>
        <w:t>13  2014</w:t>
      </w:r>
      <w:r>
        <w:rPr>
          <w:rStyle w:val="29"/>
          <w:rFonts w:hint="eastAsia" w:eastAsia="黑体"/>
          <w:sz w:val="24"/>
        </w:rPr>
        <w:t>届本科毕业生初次就业月收入统计图</w:t>
      </w:r>
      <w:r>
        <w:rPr>
          <w:rFonts w:eastAsia="黑体"/>
          <w:color w:val="000000"/>
          <w:sz w:val="24"/>
        </w:rPr>
        <w:tab/>
      </w:r>
      <w:r>
        <w:rPr>
          <w:rFonts w:eastAsia="黑体"/>
          <w:color w:val="000000"/>
          <w:sz w:val="24"/>
        </w:rPr>
        <w:fldChar w:fldCharType="begin"/>
      </w:r>
      <w:r>
        <w:rPr>
          <w:rFonts w:eastAsia="黑体"/>
          <w:color w:val="000000"/>
          <w:sz w:val="24"/>
        </w:rPr>
        <w:instrText xml:space="preserve"> PAGEREF _Toc406493335 \h </w:instrText>
      </w:r>
      <w:r>
        <w:rPr>
          <w:rFonts w:eastAsia="黑体"/>
          <w:color w:val="000000"/>
          <w:sz w:val="24"/>
        </w:rPr>
        <w:fldChar w:fldCharType="separate"/>
      </w:r>
      <w:r>
        <w:rPr>
          <w:rFonts w:eastAsia="黑体"/>
          <w:color w:val="000000"/>
          <w:sz w:val="24"/>
        </w:rPr>
        <w:t>11</w:t>
      </w:r>
      <w:r>
        <w:rPr>
          <w:rFonts w:eastAsia="黑体"/>
          <w:color w:val="000000"/>
          <w:sz w:val="24"/>
        </w:rPr>
        <w:fldChar w:fldCharType="end"/>
      </w:r>
      <w:r>
        <w:rPr>
          <w:rFonts w:eastAsia="黑体"/>
          <w:color w:val="000000"/>
          <w:sz w:val="24"/>
        </w:rPr>
        <w:fldChar w:fldCharType="end"/>
      </w:r>
    </w:p>
    <w:p>
      <w:pPr>
        <w:pStyle w:val="8"/>
        <w:tabs>
          <w:tab w:val="right" w:leader="dot" w:pos="9060"/>
        </w:tabs>
        <w:spacing w:line="400" w:lineRule="exact"/>
        <w:ind w:left="0" w:leftChars="0"/>
        <w:rPr>
          <w:rFonts w:eastAsia="黑体"/>
          <w:color w:val="000000"/>
          <w:sz w:val="24"/>
        </w:rPr>
      </w:pPr>
      <w:r>
        <w:fldChar w:fldCharType="begin"/>
      </w:r>
      <w:r>
        <w:instrText xml:space="preserve"> HYPERLINK \l "_Toc406493336" </w:instrText>
      </w:r>
      <w:r>
        <w:fldChar w:fldCharType="separate"/>
      </w:r>
      <w:r>
        <w:rPr>
          <w:rStyle w:val="29"/>
          <w:rFonts w:hint="eastAsia" w:eastAsia="黑体"/>
          <w:sz w:val="24"/>
        </w:rPr>
        <w:t>图</w:t>
      </w:r>
      <w:r>
        <w:rPr>
          <w:rStyle w:val="29"/>
          <w:rFonts w:eastAsia="黑体"/>
          <w:sz w:val="24"/>
        </w:rPr>
        <w:t>14  2014</w:t>
      </w:r>
      <w:r>
        <w:rPr>
          <w:rStyle w:val="29"/>
          <w:rFonts w:hint="eastAsia" w:eastAsia="黑体"/>
          <w:sz w:val="24"/>
        </w:rPr>
        <w:t>届毕业研究生初次就业月收入统计图</w:t>
      </w:r>
      <w:r>
        <w:rPr>
          <w:rFonts w:eastAsia="黑体"/>
          <w:color w:val="000000"/>
          <w:sz w:val="24"/>
        </w:rPr>
        <w:tab/>
      </w:r>
      <w:r>
        <w:rPr>
          <w:rFonts w:eastAsia="黑体"/>
          <w:color w:val="000000"/>
          <w:sz w:val="24"/>
        </w:rPr>
        <w:fldChar w:fldCharType="begin"/>
      </w:r>
      <w:r>
        <w:rPr>
          <w:rFonts w:eastAsia="黑体"/>
          <w:color w:val="000000"/>
          <w:sz w:val="24"/>
        </w:rPr>
        <w:instrText xml:space="preserve"> PAGEREF _Toc406493336 \h </w:instrText>
      </w:r>
      <w:r>
        <w:rPr>
          <w:rFonts w:eastAsia="黑体"/>
          <w:color w:val="000000"/>
          <w:sz w:val="24"/>
        </w:rPr>
        <w:fldChar w:fldCharType="separate"/>
      </w:r>
      <w:r>
        <w:rPr>
          <w:rFonts w:eastAsia="黑体"/>
          <w:color w:val="000000"/>
          <w:sz w:val="24"/>
        </w:rPr>
        <w:t>11</w:t>
      </w:r>
      <w:r>
        <w:rPr>
          <w:rFonts w:eastAsia="黑体"/>
          <w:color w:val="000000"/>
          <w:sz w:val="24"/>
        </w:rPr>
        <w:fldChar w:fldCharType="end"/>
      </w:r>
      <w:r>
        <w:rPr>
          <w:rFonts w:eastAsia="黑体"/>
          <w:color w:val="000000"/>
          <w:sz w:val="24"/>
        </w:rPr>
        <w:fldChar w:fldCharType="end"/>
      </w:r>
    </w:p>
    <w:p>
      <w:pPr>
        <w:pStyle w:val="8"/>
        <w:tabs>
          <w:tab w:val="right" w:leader="dot" w:pos="9060"/>
        </w:tabs>
        <w:spacing w:line="400" w:lineRule="exact"/>
        <w:ind w:left="0" w:leftChars="0"/>
        <w:rPr>
          <w:rFonts w:eastAsia="黑体"/>
          <w:color w:val="000000"/>
          <w:sz w:val="24"/>
        </w:rPr>
      </w:pPr>
      <w:r>
        <w:fldChar w:fldCharType="begin"/>
      </w:r>
      <w:r>
        <w:instrText xml:space="preserve"> HYPERLINK \l "_Toc406493337" </w:instrText>
      </w:r>
      <w:r>
        <w:fldChar w:fldCharType="separate"/>
      </w:r>
      <w:r>
        <w:rPr>
          <w:rStyle w:val="29"/>
          <w:rFonts w:hint="eastAsia" w:eastAsia="黑体"/>
          <w:sz w:val="24"/>
        </w:rPr>
        <w:t>图</w:t>
      </w:r>
      <w:r>
        <w:rPr>
          <w:rStyle w:val="29"/>
          <w:rFonts w:eastAsia="黑体"/>
          <w:sz w:val="24"/>
        </w:rPr>
        <w:t>15  2014</w:t>
      </w:r>
      <w:r>
        <w:rPr>
          <w:rStyle w:val="29"/>
          <w:rFonts w:hint="eastAsia" w:eastAsia="黑体"/>
          <w:sz w:val="24"/>
        </w:rPr>
        <w:t>届毕业生对初次签约情况满意度统计图</w:t>
      </w:r>
      <w:r>
        <w:rPr>
          <w:rFonts w:eastAsia="黑体"/>
          <w:color w:val="000000"/>
          <w:sz w:val="24"/>
        </w:rPr>
        <w:tab/>
      </w:r>
      <w:r>
        <w:rPr>
          <w:rFonts w:eastAsia="黑体"/>
          <w:color w:val="000000"/>
          <w:sz w:val="24"/>
        </w:rPr>
        <w:fldChar w:fldCharType="begin"/>
      </w:r>
      <w:r>
        <w:rPr>
          <w:rFonts w:eastAsia="黑体"/>
          <w:color w:val="000000"/>
          <w:sz w:val="24"/>
        </w:rPr>
        <w:instrText xml:space="preserve"> PAGEREF _Toc406493337 \h </w:instrText>
      </w:r>
      <w:r>
        <w:rPr>
          <w:rFonts w:eastAsia="黑体"/>
          <w:color w:val="000000"/>
          <w:sz w:val="24"/>
        </w:rPr>
        <w:fldChar w:fldCharType="separate"/>
      </w:r>
      <w:r>
        <w:rPr>
          <w:rFonts w:eastAsia="黑体"/>
          <w:color w:val="000000"/>
          <w:sz w:val="24"/>
        </w:rPr>
        <w:t>12</w:t>
      </w:r>
      <w:r>
        <w:rPr>
          <w:rFonts w:eastAsia="黑体"/>
          <w:color w:val="000000"/>
          <w:sz w:val="24"/>
        </w:rPr>
        <w:fldChar w:fldCharType="end"/>
      </w:r>
      <w:r>
        <w:rPr>
          <w:rFonts w:eastAsia="黑体"/>
          <w:color w:val="000000"/>
          <w:sz w:val="24"/>
        </w:rPr>
        <w:fldChar w:fldCharType="end"/>
      </w:r>
    </w:p>
    <w:p>
      <w:pPr>
        <w:pStyle w:val="8"/>
        <w:tabs>
          <w:tab w:val="right" w:leader="dot" w:pos="9060"/>
        </w:tabs>
        <w:spacing w:line="400" w:lineRule="exact"/>
        <w:ind w:left="0" w:leftChars="0"/>
        <w:rPr>
          <w:rFonts w:eastAsia="黑体"/>
          <w:color w:val="000000"/>
          <w:sz w:val="24"/>
        </w:rPr>
      </w:pPr>
      <w:r>
        <w:fldChar w:fldCharType="begin"/>
      </w:r>
      <w:r>
        <w:instrText xml:space="preserve"> HYPERLINK \l "_Toc406493346" </w:instrText>
      </w:r>
      <w:r>
        <w:fldChar w:fldCharType="separate"/>
      </w:r>
      <w:r>
        <w:rPr>
          <w:rStyle w:val="29"/>
          <w:rFonts w:hint="eastAsia" w:eastAsia="黑体"/>
          <w:sz w:val="24"/>
        </w:rPr>
        <w:t>图</w:t>
      </w:r>
      <w:r>
        <w:rPr>
          <w:rStyle w:val="29"/>
          <w:rFonts w:eastAsia="黑体"/>
          <w:sz w:val="24"/>
        </w:rPr>
        <w:t>16  2014</w:t>
      </w:r>
      <w:r>
        <w:rPr>
          <w:rStyle w:val="29"/>
          <w:rFonts w:hint="eastAsia" w:eastAsia="黑体"/>
          <w:sz w:val="24"/>
        </w:rPr>
        <w:t>届签约毕业生对学校就业工作整体满意度统计图</w:t>
      </w:r>
      <w:r>
        <w:rPr>
          <w:rFonts w:eastAsia="黑体"/>
          <w:color w:val="000000"/>
          <w:sz w:val="24"/>
        </w:rPr>
        <w:tab/>
      </w:r>
      <w:r>
        <w:rPr>
          <w:rFonts w:eastAsia="黑体"/>
          <w:color w:val="000000"/>
          <w:sz w:val="24"/>
        </w:rPr>
        <w:fldChar w:fldCharType="begin"/>
      </w:r>
      <w:r>
        <w:rPr>
          <w:rFonts w:eastAsia="黑体"/>
          <w:color w:val="000000"/>
          <w:sz w:val="24"/>
        </w:rPr>
        <w:instrText xml:space="preserve"> PAGEREF _Toc406493346 \h </w:instrText>
      </w:r>
      <w:r>
        <w:rPr>
          <w:rFonts w:eastAsia="黑体"/>
          <w:color w:val="000000"/>
          <w:sz w:val="24"/>
        </w:rPr>
        <w:fldChar w:fldCharType="separate"/>
      </w:r>
      <w:r>
        <w:rPr>
          <w:rFonts w:eastAsia="黑体"/>
          <w:color w:val="000000"/>
          <w:sz w:val="24"/>
        </w:rPr>
        <w:t>14</w:t>
      </w:r>
      <w:r>
        <w:rPr>
          <w:rFonts w:eastAsia="黑体"/>
          <w:color w:val="000000"/>
          <w:sz w:val="24"/>
        </w:rPr>
        <w:fldChar w:fldCharType="end"/>
      </w:r>
      <w:r>
        <w:rPr>
          <w:rFonts w:eastAsia="黑体"/>
          <w:color w:val="000000"/>
          <w:sz w:val="24"/>
        </w:rPr>
        <w:fldChar w:fldCharType="end"/>
      </w:r>
    </w:p>
    <w:p>
      <w:pPr>
        <w:pStyle w:val="8"/>
        <w:tabs>
          <w:tab w:val="right" w:leader="dot" w:pos="9060"/>
        </w:tabs>
        <w:spacing w:line="400" w:lineRule="exact"/>
        <w:ind w:left="0" w:leftChars="0"/>
        <w:rPr>
          <w:rFonts w:eastAsia="黑体"/>
          <w:color w:val="000000"/>
          <w:sz w:val="24"/>
        </w:rPr>
      </w:pPr>
      <w:r>
        <w:fldChar w:fldCharType="begin"/>
      </w:r>
      <w:r>
        <w:instrText xml:space="preserve"> HYPERLINK \l "_Toc406493347" </w:instrText>
      </w:r>
      <w:r>
        <w:fldChar w:fldCharType="separate"/>
      </w:r>
      <w:r>
        <w:rPr>
          <w:rStyle w:val="29"/>
          <w:rFonts w:hint="eastAsia" w:eastAsia="黑体"/>
          <w:sz w:val="24"/>
        </w:rPr>
        <w:t>图</w:t>
      </w:r>
      <w:r>
        <w:rPr>
          <w:rStyle w:val="29"/>
          <w:rFonts w:eastAsia="黑体"/>
          <w:sz w:val="24"/>
        </w:rPr>
        <w:t xml:space="preserve">17  </w:t>
      </w:r>
      <w:r>
        <w:rPr>
          <w:rStyle w:val="29"/>
          <w:rFonts w:hint="eastAsia" w:eastAsia="黑体"/>
          <w:sz w:val="24"/>
        </w:rPr>
        <w:t>用人单位对学校毕业生就业服务工作满意度统计图</w:t>
      </w:r>
      <w:r>
        <w:rPr>
          <w:rFonts w:eastAsia="黑体"/>
          <w:color w:val="000000"/>
          <w:sz w:val="24"/>
        </w:rPr>
        <w:tab/>
      </w:r>
      <w:r>
        <w:rPr>
          <w:rFonts w:eastAsia="黑体"/>
          <w:color w:val="000000"/>
          <w:sz w:val="24"/>
        </w:rPr>
        <w:fldChar w:fldCharType="begin"/>
      </w:r>
      <w:r>
        <w:rPr>
          <w:rFonts w:eastAsia="黑体"/>
          <w:color w:val="000000"/>
          <w:sz w:val="24"/>
        </w:rPr>
        <w:instrText xml:space="preserve"> PAGEREF _Toc406493347 \h </w:instrText>
      </w:r>
      <w:r>
        <w:rPr>
          <w:rFonts w:eastAsia="黑体"/>
          <w:color w:val="000000"/>
          <w:sz w:val="24"/>
        </w:rPr>
        <w:fldChar w:fldCharType="separate"/>
      </w:r>
      <w:r>
        <w:rPr>
          <w:rFonts w:eastAsia="黑体"/>
          <w:color w:val="000000"/>
          <w:sz w:val="24"/>
        </w:rPr>
        <w:t>14</w:t>
      </w:r>
      <w:r>
        <w:rPr>
          <w:rFonts w:eastAsia="黑体"/>
          <w:color w:val="000000"/>
          <w:sz w:val="24"/>
        </w:rPr>
        <w:fldChar w:fldCharType="end"/>
      </w:r>
      <w:r>
        <w:rPr>
          <w:rFonts w:eastAsia="黑体"/>
          <w:color w:val="000000"/>
          <w:sz w:val="24"/>
        </w:rPr>
        <w:fldChar w:fldCharType="end"/>
      </w:r>
    </w:p>
    <w:p>
      <w:pPr>
        <w:spacing w:before="312" w:beforeLines="100" w:after="312" w:afterLines="100" w:line="400" w:lineRule="exact"/>
        <w:jc w:val="center"/>
        <w:rPr>
          <w:rFonts w:eastAsia="黑体"/>
          <w:color w:val="000000"/>
          <w:sz w:val="36"/>
          <w:szCs w:val="36"/>
        </w:rPr>
      </w:pPr>
      <w:r>
        <w:rPr>
          <w:rStyle w:val="29"/>
          <w:rFonts w:ascii="黑体" w:eastAsia="黑体"/>
          <w:sz w:val="24"/>
        </w:rPr>
        <w:fldChar w:fldCharType="end"/>
      </w:r>
      <w:r>
        <w:rPr>
          <w:rFonts w:hint="eastAsia" w:eastAsia="黑体"/>
          <w:color w:val="000000"/>
          <w:sz w:val="36"/>
          <w:szCs w:val="36"/>
        </w:rPr>
        <w:t>附表目录</w:t>
      </w:r>
    </w:p>
    <w:p>
      <w:pPr>
        <w:pStyle w:val="16"/>
        <w:tabs>
          <w:tab w:val="right" w:leader="middleDot" w:pos="9085"/>
        </w:tabs>
        <w:spacing w:line="500" w:lineRule="exact"/>
        <w:ind w:left="0" w:leftChars="0"/>
        <w:rPr>
          <w:rFonts w:eastAsia="黑体"/>
          <w:color w:val="000000"/>
          <w:sz w:val="24"/>
        </w:rPr>
      </w:pPr>
      <w:r>
        <w:fldChar w:fldCharType="begin"/>
      </w:r>
      <w:r>
        <w:instrText xml:space="preserve"> HYPERLINK \l "_Toc406011096" </w:instrText>
      </w:r>
      <w:r>
        <w:fldChar w:fldCharType="separate"/>
      </w:r>
      <w:r>
        <w:rPr>
          <w:rStyle w:val="29"/>
          <w:rFonts w:eastAsia="黑体"/>
          <w:sz w:val="24"/>
        </w:rPr>
        <w:t>2014</w:t>
      </w:r>
      <w:r>
        <w:rPr>
          <w:rStyle w:val="29"/>
          <w:rFonts w:hint="eastAsia" w:eastAsia="黑体"/>
          <w:sz w:val="24"/>
        </w:rPr>
        <w:t>届本科毕业生分学院、分专业就业率统计表</w:t>
      </w:r>
      <w:r>
        <w:rPr>
          <w:rStyle w:val="29"/>
          <w:rFonts w:hint="eastAsia" w:eastAsia="黑体"/>
          <w:sz w:val="24"/>
        </w:rPr>
        <w:fldChar w:fldCharType="end"/>
      </w:r>
      <w:r>
        <w:rPr>
          <w:rStyle w:val="29"/>
          <w:rFonts w:eastAsia="黑体"/>
          <w:sz w:val="24"/>
        </w:rPr>
        <w:tab/>
      </w:r>
      <w:r>
        <w:rPr>
          <w:rStyle w:val="29"/>
          <w:rFonts w:eastAsia="黑体"/>
          <w:sz w:val="24"/>
        </w:rPr>
        <w:t>17</w:t>
      </w:r>
    </w:p>
    <w:p>
      <w:pPr>
        <w:pStyle w:val="16"/>
        <w:tabs>
          <w:tab w:val="right" w:leader="middleDot" w:pos="9085"/>
        </w:tabs>
        <w:spacing w:line="500" w:lineRule="exact"/>
        <w:ind w:left="0" w:leftChars="0"/>
        <w:rPr>
          <w:rFonts w:eastAsia="黑体"/>
          <w:color w:val="000000"/>
          <w:sz w:val="24"/>
        </w:rPr>
      </w:pPr>
      <w:r>
        <w:fldChar w:fldCharType="begin"/>
      </w:r>
      <w:r>
        <w:instrText xml:space="preserve"> HYPERLINK \l "_Toc406011099" </w:instrText>
      </w:r>
      <w:r>
        <w:fldChar w:fldCharType="separate"/>
      </w:r>
      <w:r>
        <w:rPr>
          <w:rStyle w:val="29"/>
          <w:rFonts w:eastAsia="黑体"/>
          <w:sz w:val="24"/>
        </w:rPr>
        <w:t>2014</w:t>
      </w:r>
      <w:r>
        <w:rPr>
          <w:rStyle w:val="29"/>
          <w:rFonts w:hint="eastAsia" w:eastAsia="黑体"/>
          <w:sz w:val="24"/>
        </w:rPr>
        <w:t>届毕业研究生分学院、分专业就业率统计表</w:t>
      </w:r>
      <w:r>
        <w:rPr>
          <w:rStyle w:val="29"/>
          <w:rFonts w:hint="eastAsia" w:eastAsia="黑体"/>
          <w:sz w:val="24"/>
        </w:rPr>
        <w:fldChar w:fldCharType="end"/>
      </w:r>
      <w:r>
        <w:rPr>
          <w:rStyle w:val="29"/>
          <w:rFonts w:eastAsia="黑体"/>
          <w:sz w:val="24"/>
        </w:rPr>
        <w:tab/>
      </w:r>
      <w:r>
        <w:rPr>
          <w:rStyle w:val="29"/>
          <w:rFonts w:eastAsia="黑体"/>
          <w:sz w:val="24"/>
        </w:rPr>
        <w:t>20</w:t>
      </w:r>
    </w:p>
    <w:p>
      <w:pPr>
        <w:adjustRightInd w:val="0"/>
        <w:spacing w:line="200" w:lineRule="exact"/>
        <w:rPr>
          <w:rFonts w:eastAsia="黑体"/>
          <w:bCs/>
          <w:color w:val="000000"/>
          <w:kern w:val="0"/>
          <w:sz w:val="24"/>
        </w:rPr>
      </w:pPr>
    </w:p>
    <w:p>
      <w:pPr>
        <w:adjustRightInd w:val="0"/>
        <w:spacing w:line="500" w:lineRule="exact"/>
        <w:ind w:firstLine="432" w:firstLineChars="180"/>
        <w:rPr>
          <w:rFonts w:eastAsia="黑体"/>
          <w:bCs/>
          <w:color w:val="000000"/>
          <w:kern w:val="0"/>
          <w:sz w:val="24"/>
        </w:rPr>
        <w:sectPr>
          <w:headerReference r:id="rId5" w:type="default"/>
          <w:footerReference r:id="rId6" w:type="default"/>
          <w:type w:val="oddPage"/>
          <w:pgSz w:w="11906" w:h="16838"/>
          <w:pgMar w:top="1418" w:right="1418" w:bottom="1418" w:left="1418" w:header="851" w:footer="992" w:gutter="0"/>
          <w:pgNumType w:start="1"/>
          <w:cols w:space="720" w:num="1"/>
          <w:docGrid w:type="lines" w:linePitch="312" w:charSpace="0"/>
        </w:sectPr>
      </w:pPr>
    </w:p>
    <w:p>
      <w:pPr>
        <w:spacing w:before="468" w:beforeLines="150" w:after="156" w:afterLines="50"/>
        <w:jc w:val="center"/>
        <w:rPr>
          <w:rFonts w:eastAsia="黑体"/>
          <w:color w:val="000000"/>
          <w:sz w:val="40"/>
          <w:szCs w:val="40"/>
        </w:rPr>
      </w:pPr>
      <w:r>
        <w:rPr>
          <w:rFonts w:hint="eastAsia" w:eastAsia="黑体"/>
          <w:color w:val="000000"/>
          <w:sz w:val="40"/>
          <w:szCs w:val="40"/>
        </w:rPr>
        <w:t>西北农林科技大学</w:t>
      </w:r>
    </w:p>
    <w:p>
      <w:pPr>
        <w:spacing w:before="156" w:beforeLines="50" w:after="312" w:afterLines="100"/>
        <w:jc w:val="center"/>
        <w:rPr>
          <w:rFonts w:eastAsia="黑体"/>
          <w:color w:val="000000"/>
          <w:sz w:val="40"/>
          <w:szCs w:val="40"/>
        </w:rPr>
      </w:pPr>
      <w:r>
        <w:rPr>
          <w:rFonts w:eastAsia="黑体"/>
          <w:color w:val="000000"/>
          <w:sz w:val="40"/>
          <w:szCs w:val="40"/>
        </w:rPr>
        <w:t>2014</w:t>
      </w:r>
      <w:r>
        <w:rPr>
          <w:rFonts w:hint="eastAsia" w:eastAsia="黑体"/>
          <w:color w:val="000000"/>
          <w:sz w:val="40"/>
          <w:szCs w:val="40"/>
        </w:rPr>
        <w:t>届毕业生就业质量报告</w:t>
      </w:r>
    </w:p>
    <w:p>
      <w:pPr>
        <w:snapToGrid w:val="0"/>
        <w:spacing w:line="440" w:lineRule="exact"/>
        <w:ind w:firstLine="480" w:firstLineChars="200"/>
        <w:rPr>
          <w:color w:val="000000"/>
          <w:kern w:val="0"/>
          <w:sz w:val="24"/>
        </w:rPr>
      </w:pPr>
      <w:r>
        <w:rPr>
          <w:rFonts w:hint="eastAsia"/>
          <w:color w:val="000000"/>
          <w:kern w:val="0"/>
          <w:sz w:val="24"/>
        </w:rPr>
        <w:t>根据《教育部办公厅关于编制发布校毕业生就业质量年度报告的通知》（教学厅函〔</w:t>
      </w:r>
      <w:r>
        <w:rPr>
          <w:color w:val="000000"/>
          <w:kern w:val="0"/>
          <w:sz w:val="24"/>
        </w:rPr>
        <w:t>2013</w:t>
      </w:r>
      <w:r>
        <w:rPr>
          <w:rFonts w:hint="eastAsia"/>
          <w:color w:val="000000"/>
          <w:kern w:val="0"/>
          <w:sz w:val="24"/>
        </w:rPr>
        <w:t>〕</w:t>
      </w:r>
      <w:r>
        <w:rPr>
          <w:color w:val="000000"/>
          <w:kern w:val="0"/>
          <w:sz w:val="24"/>
        </w:rPr>
        <w:t>25</w:t>
      </w:r>
      <w:r>
        <w:rPr>
          <w:rFonts w:hint="eastAsia"/>
          <w:color w:val="000000"/>
          <w:kern w:val="0"/>
          <w:sz w:val="24"/>
        </w:rPr>
        <w:t>号）和《关于做好</w:t>
      </w:r>
      <w:r>
        <w:rPr>
          <w:color w:val="000000"/>
          <w:kern w:val="0"/>
          <w:sz w:val="24"/>
        </w:rPr>
        <w:t>2014</w:t>
      </w:r>
      <w:r>
        <w:rPr>
          <w:rFonts w:hint="eastAsia"/>
          <w:color w:val="000000"/>
          <w:kern w:val="0"/>
          <w:sz w:val="24"/>
        </w:rPr>
        <w:t>年高校毕业生就业质量年度报告编制发布工作的通知》（教学司函〔</w:t>
      </w:r>
      <w:r>
        <w:rPr>
          <w:color w:val="000000"/>
          <w:kern w:val="0"/>
          <w:sz w:val="24"/>
        </w:rPr>
        <w:t>2014</w:t>
      </w:r>
      <w:r>
        <w:rPr>
          <w:rFonts w:hint="eastAsia"/>
          <w:color w:val="000000"/>
          <w:kern w:val="0"/>
          <w:sz w:val="24"/>
        </w:rPr>
        <w:t>〕</w:t>
      </w:r>
      <w:r>
        <w:rPr>
          <w:color w:val="000000"/>
          <w:kern w:val="0"/>
          <w:sz w:val="24"/>
        </w:rPr>
        <w:t>29</w:t>
      </w:r>
      <w:r>
        <w:rPr>
          <w:rFonts w:hint="eastAsia"/>
          <w:color w:val="000000"/>
          <w:kern w:val="0"/>
          <w:sz w:val="24"/>
        </w:rPr>
        <w:t>号）要求，现发布《西北农林科技大学</w:t>
      </w:r>
      <w:r>
        <w:rPr>
          <w:color w:val="000000"/>
          <w:kern w:val="0"/>
          <w:sz w:val="24"/>
        </w:rPr>
        <w:t>2014</w:t>
      </w:r>
      <w:r>
        <w:rPr>
          <w:rFonts w:hint="eastAsia"/>
          <w:color w:val="000000"/>
          <w:kern w:val="0"/>
          <w:sz w:val="24"/>
        </w:rPr>
        <w:t>届毕业生就业质量年度报告》。</w:t>
      </w:r>
    </w:p>
    <w:p>
      <w:pPr>
        <w:pStyle w:val="2"/>
        <w:spacing w:before="312" w:beforeLines="100" w:after="312" w:afterLines="100" w:line="240" w:lineRule="auto"/>
        <w:rPr>
          <w:b w:val="0"/>
          <w:color w:val="000000"/>
          <w:sz w:val="32"/>
          <w:szCs w:val="32"/>
        </w:rPr>
      </w:pPr>
      <w:bookmarkStart w:id="0" w:name="_Toc407778380"/>
      <w:bookmarkStart w:id="1" w:name="_Toc407778075"/>
      <w:bookmarkStart w:id="2" w:name="_Toc406493079"/>
      <w:bookmarkStart w:id="3" w:name="_Toc406493302"/>
      <w:r>
        <w:rPr>
          <w:rFonts w:hint="eastAsia"/>
          <w:b w:val="0"/>
          <w:color w:val="000000"/>
          <w:sz w:val="32"/>
          <w:szCs w:val="32"/>
        </w:rPr>
        <w:t>第一部分</w:t>
      </w:r>
      <w:r>
        <w:rPr>
          <w:b w:val="0"/>
          <w:color w:val="000000"/>
          <w:sz w:val="32"/>
          <w:szCs w:val="32"/>
        </w:rPr>
        <w:t xml:space="preserve">  </w:t>
      </w:r>
      <w:r>
        <w:rPr>
          <w:rFonts w:hint="eastAsia"/>
          <w:b w:val="0"/>
          <w:color w:val="000000"/>
          <w:sz w:val="32"/>
          <w:szCs w:val="32"/>
        </w:rPr>
        <w:t>学校概况</w:t>
      </w:r>
      <w:bookmarkEnd w:id="0"/>
      <w:bookmarkEnd w:id="1"/>
      <w:bookmarkEnd w:id="2"/>
      <w:bookmarkEnd w:id="3"/>
    </w:p>
    <w:p>
      <w:pPr>
        <w:pStyle w:val="18"/>
        <w:spacing w:before="0" w:beforeAutospacing="0" w:after="0" w:afterAutospacing="0" w:line="440" w:lineRule="exact"/>
        <w:ind w:firstLine="480" w:firstLineChars="200"/>
        <w:rPr>
          <w:color w:val="000000"/>
        </w:rPr>
      </w:pPr>
      <w:bookmarkStart w:id="4" w:name="_Toc406493080"/>
      <w:bookmarkStart w:id="5" w:name="_Toc406009424"/>
      <w:bookmarkStart w:id="6" w:name="_Toc406011038"/>
      <w:bookmarkStart w:id="7" w:name="_Toc406009603"/>
      <w:bookmarkStart w:id="8" w:name="_Toc406493303"/>
      <w:r>
        <w:rPr>
          <w:rFonts w:hint="eastAsia"/>
          <w:color w:val="000000"/>
        </w:rPr>
        <w:t>西北农林科技大学地处国家杨凌农业高新技术产业示范区。学校的前身是</w:t>
      </w:r>
      <w:r>
        <w:rPr>
          <w:color w:val="000000"/>
        </w:rPr>
        <w:t>1934</w:t>
      </w:r>
      <w:r>
        <w:rPr>
          <w:rFonts w:hint="eastAsia"/>
          <w:color w:val="000000"/>
        </w:rPr>
        <w:t>年创建的国立西北农林专科学校，于右任先生任第一任校长，是中国最早开始研究生教育的国立大学之一。学校现为国家教育部直属重点大学，国家“</w:t>
      </w:r>
      <w:r>
        <w:rPr>
          <w:color w:val="000000"/>
        </w:rPr>
        <w:t>985</w:t>
      </w:r>
      <w:r>
        <w:rPr>
          <w:rFonts w:hint="eastAsia"/>
          <w:color w:val="000000"/>
        </w:rPr>
        <w:t>工程”和“</w:t>
      </w:r>
      <w:r>
        <w:rPr>
          <w:color w:val="000000"/>
        </w:rPr>
        <w:t>211</w:t>
      </w:r>
      <w:r>
        <w:rPr>
          <w:rFonts w:hint="eastAsia"/>
          <w:color w:val="000000"/>
        </w:rPr>
        <w:t>工程”重点建设高校。</w:t>
      </w:r>
    </w:p>
    <w:p>
      <w:pPr>
        <w:pStyle w:val="18"/>
        <w:spacing w:before="0" w:beforeAutospacing="0" w:after="0" w:afterAutospacing="0" w:line="440" w:lineRule="exact"/>
        <w:ind w:firstLine="480"/>
        <w:rPr>
          <w:color w:val="000000"/>
        </w:rPr>
      </w:pPr>
      <w:r>
        <w:rPr>
          <w:rFonts w:hint="eastAsia"/>
          <w:color w:val="000000"/>
        </w:rPr>
        <w:t>学校校园面积</w:t>
      </w:r>
      <w:r>
        <w:rPr>
          <w:color w:val="000000"/>
        </w:rPr>
        <w:t>6950</w:t>
      </w:r>
      <w:r>
        <w:rPr>
          <w:rFonts w:hint="eastAsia"/>
          <w:color w:val="000000"/>
        </w:rPr>
        <w:t>亩，设有</w:t>
      </w:r>
      <w:r>
        <w:rPr>
          <w:color w:val="000000"/>
        </w:rPr>
        <w:t>24</w:t>
      </w:r>
      <w:r>
        <w:rPr>
          <w:rFonts w:hint="eastAsia"/>
          <w:color w:val="000000"/>
        </w:rPr>
        <w:t>个学院（系、所、部）和研究生院，涵盖农、理、工、经、管、文、法、哲、史、医、教育、艺术等</w:t>
      </w:r>
      <w:r>
        <w:rPr>
          <w:color w:val="000000"/>
        </w:rPr>
        <w:t>12</w:t>
      </w:r>
      <w:r>
        <w:rPr>
          <w:rFonts w:hint="eastAsia"/>
          <w:color w:val="000000"/>
        </w:rPr>
        <w:t>个学科门类。现有</w:t>
      </w:r>
      <w:r>
        <w:rPr>
          <w:color w:val="000000"/>
        </w:rPr>
        <w:t>63</w:t>
      </w:r>
      <w:r>
        <w:rPr>
          <w:rFonts w:hint="eastAsia"/>
          <w:color w:val="000000"/>
        </w:rPr>
        <w:t>个本科专业，</w:t>
      </w:r>
      <w:r>
        <w:rPr>
          <w:color w:val="000000"/>
        </w:rPr>
        <w:t>7</w:t>
      </w:r>
      <w:r>
        <w:rPr>
          <w:rFonts w:hint="eastAsia"/>
          <w:color w:val="000000"/>
        </w:rPr>
        <w:t>个国家级重点学科，</w:t>
      </w:r>
      <w:r>
        <w:rPr>
          <w:color w:val="000000"/>
        </w:rPr>
        <w:t>16</w:t>
      </w:r>
      <w:r>
        <w:rPr>
          <w:rFonts w:hint="eastAsia"/>
          <w:color w:val="000000"/>
        </w:rPr>
        <w:t>个博士学位授权一级学科；</w:t>
      </w:r>
      <w:r>
        <w:rPr>
          <w:color w:val="000000"/>
        </w:rPr>
        <w:t>2</w:t>
      </w:r>
      <w:r>
        <w:rPr>
          <w:rFonts w:hint="eastAsia"/>
          <w:color w:val="000000"/>
        </w:rPr>
        <w:t>个国家重点实验室，</w:t>
      </w:r>
      <w:r>
        <w:rPr>
          <w:color w:val="000000"/>
        </w:rPr>
        <w:t>1</w:t>
      </w:r>
      <w:r>
        <w:rPr>
          <w:rFonts w:hint="eastAsia"/>
          <w:color w:val="000000"/>
        </w:rPr>
        <w:t>个国家工程实验室，</w:t>
      </w:r>
      <w:r>
        <w:rPr>
          <w:color w:val="000000"/>
        </w:rPr>
        <w:t>3</w:t>
      </w:r>
      <w:r>
        <w:rPr>
          <w:rFonts w:hint="eastAsia"/>
          <w:color w:val="000000"/>
        </w:rPr>
        <w:t>个国家工程技术研究中心。现有专任教师</w:t>
      </w:r>
      <w:r>
        <w:rPr>
          <w:color w:val="000000"/>
        </w:rPr>
        <w:t>2044</w:t>
      </w:r>
      <w:r>
        <w:rPr>
          <w:rFonts w:hint="eastAsia"/>
          <w:color w:val="000000"/>
        </w:rPr>
        <w:t>人，全日制本科生</w:t>
      </w:r>
      <w:r>
        <w:rPr>
          <w:color w:val="000000"/>
        </w:rPr>
        <w:t>21000</w:t>
      </w:r>
      <w:r>
        <w:rPr>
          <w:rFonts w:hint="eastAsia"/>
          <w:color w:val="000000"/>
        </w:rPr>
        <w:t>余人，研究生</w:t>
      </w:r>
      <w:r>
        <w:rPr>
          <w:color w:val="000000"/>
        </w:rPr>
        <w:t>9000</w:t>
      </w:r>
      <w:r>
        <w:rPr>
          <w:rFonts w:hint="eastAsia"/>
          <w:color w:val="000000"/>
        </w:rPr>
        <w:t>余人。</w:t>
      </w:r>
    </w:p>
    <w:p>
      <w:pPr>
        <w:pStyle w:val="18"/>
        <w:spacing w:before="0" w:beforeAutospacing="0" w:after="0" w:afterAutospacing="0" w:line="440" w:lineRule="exact"/>
        <w:ind w:firstLine="0"/>
        <w:rPr>
          <w:color w:val="000000"/>
        </w:rPr>
      </w:pPr>
      <w:r>
        <w:rPr>
          <w:color w:val="000000"/>
        </w:rPr>
        <w:t xml:space="preserve">    </w:t>
      </w:r>
      <w:r>
        <w:rPr>
          <w:rFonts w:hint="eastAsia"/>
          <w:color w:val="000000"/>
        </w:rPr>
        <w:t>建校</w:t>
      </w:r>
      <w:r>
        <w:rPr>
          <w:color w:val="000000"/>
        </w:rPr>
        <w:t>80</w:t>
      </w:r>
      <w:r>
        <w:rPr>
          <w:rFonts w:hint="eastAsia"/>
          <w:color w:val="000000"/>
        </w:rPr>
        <w:t>年来，学校始终传承“经国本，解民生，尚科学”的办学理念，始终弘扬“诚朴勇毅”的校训精神，先后为社会培养</w:t>
      </w:r>
      <w:r>
        <w:rPr>
          <w:color w:val="000000"/>
        </w:rPr>
        <w:t>16</w:t>
      </w:r>
      <w:r>
        <w:rPr>
          <w:rFonts w:hint="eastAsia"/>
          <w:color w:val="000000"/>
        </w:rPr>
        <w:t>万名优秀毕业生，其中</w:t>
      </w:r>
      <w:r>
        <w:rPr>
          <w:color w:val="000000"/>
        </w:rPr>
        <w:t>16</w:t>
      </w:r>
      <w:r>
        <w:rPr>
          <w:rFonts w:hint="eastAsia"/>
          <w:color w:val="000000"/>
        </w:rPr>
        <w:t>位校友成为两院院士。目前农业科学、植物学与动物学分别进入</w:t>
      </w:r>
      <w:r>
        <w:rPr>
          <w:color w:val="000000"/>
        </w:rPr>
        <w:t>ESI</w:t>
      </w:r>
      <w:r>
        <w:rPr>
          <w:rFonts w:hint="eastAsia"/>
          <w:color w:val="000000"/>
        </w:rPr>
        <w:t>（基本科学指标数据库）全球学科领域排名前</w:t>
      </w:r>
      <w:r>
        <w:rPr>
          <w:color w:val="000000"/>
        </w:rPr>
        <w:t>1</w:t>
      </w:r>
      <w:r>
        <w:rPr>
          <w:rFonts w:hint="eastAsia"/>
          <w:color w:val="000000"/>
        </w:rPr>
        <w:t>‰、</w:t>
      </w:r>
      <w:r>
        <w:rPr>
          <w:color w:val="000000"/>
        </w:rPr>
        <w:t>1%</w:t>
      </w:r>
      <w:r>
        <w:rPr>
          <w:rFonts w:hint="eastAsia"/>
          <w:color w:val="000000"/>
        </w:rPr>
        <w:t>。在《美国新闻与世界报道》全球大学排名中，居</w:t>
      </w:r>
      <w:bookmarkStart w:id="235" w:name="_GoBack"/>
      <w:bookmarkEnd w:id="235"/>
      <w:r>
        <w:rPr>
          <w:rFonts w:hint="eastAsia"/>
          <w:color w:val="000000"/>
        </w:rPr>
        <w:t>农业科学领域最佳大学第</w:t>
      </w:r>
      <w:r>
        <w:rPr>
          <w:color w:val="000000"/>
        </w:rPr>
        <w:t>67</w:t>
      </w:r>
      <w:r>
        <w:rPr>
          <w:rFonts w:hint="eastAsia"/>
          <w:color w:val="000000"/>
        </w:rPr>
        <w:t>位。新世纪以来累计获得国家级科技奖励</w:t>
      </w:r>
      <w:r>
        <w:rPr>
          <w:color w:val="000000"/>
        </w:rPr>
        <w:t>29</w:t>
      </w:r>
      <w:r>
        <w:rPr>
          <w:rFonts w:hint="eastAsia"/>
          <w:color w:val="000000"/>
        </w:rPr>
        <w:t>项。</w:t>
      </w:r>
      <w:r>
        <w:rPr>
          <w:color w:val="000000"/>
        </w:rPr>
        <w:t>2005</w:t>
      </w:r>
      <w:r>
        <w:rPr>
          <w:rFonts w:hint="eastAsia"/>
          <w:color w:val="000000"/>
        </w:rPr>
        <w:t>年以来实践探索出以大学为依托的农业科技推广新模式，为区域经济社会发展做出了突出贡献。学校坚持推进开放办学战略，先后与</w:t>
      </w:r>
      <w:r>
        <w:rPr>
          <w:color w:val="000000"/>
        </w:rPr>
        <w:t>141</w:t>
      </w:r>
      <w:r>
        <w:rPr>
          <w:rFonts w:hint="eastAsia"/>
          <w:color w:val="000000"/>
        </w:rPr>
        <w:t>所海外著名大学和科研机构建立校际合作关系，国际学术竞争力和影响力显著提升。</w:t>
      </w:r>
    </w:p>
    <w:p>
      <w:pPr>
        <w:pStyle w:val="18"/>
        <w:spacing w:before="0" w:beforeAutospacing="0" w:after="0" w:afterAutospacing="0" w:line="440" w:lineRule="exact"/>
        <w:ind w:firstLine="482"/>
        <w:rPr>
          <w:color w:val="000000"/>
        </w:rPr>
      </w:pPr>
      <w:r>
        <w:rPr>
          <w:rFonts w:hint="eastAsia"/>
          <w:color w:val="000000"/>
        </w:rPr>
        <w:t>站在历史新起点，西北农林科技大学将始终肩负造就杰出人才、创新科学技术、引领社会进步之历史责任，全面加快世界一流农业大学建设步伐，努力为国家农业现代化和实现国家富强、民族振兴的“中国梦”做出更大的贡献！</w:t>
      </w:r>
    </w:p>
    <w:p>
      <w:pPr>
        <w:pStyle w:val="2"/>
        <w:spacing w:before="312" w:beforeLines="100" w:after="312" w:afterLines="100" w:line="240" w:lineRule="auto"/>
        <w:rPr>
          <w:b w:val="0"/>
          <w:color w:val="000000"/>
          <w:sz w:val="32"/>
          <w:szCs w:val="32"/>
        </w:rPr>
      </w:pPr>
      <w:bookmarkStart w:id="9" w:name="_Toc407778076"/>
      <w:bookmarkStart w:id="10" w:name="_Toc407778381"/>
      <w:r>
        <w:rPr>
          <w:rFonts w:hint="eastAsia"/>
          <w:b w:val="0"/>
          <w:color w:val="000000"/>
          <w:sz w:val="32"/>
          <w:szCs w:val="32"/>
        </w:rPr>
        <w:t>第二部分</w:t>
      </w:r>
      <w:r>
        <w:rPr>
          <w:b w:val="0"/>
          <w:color w:val="000000"/>
          <w:sz w:val="32"/>
          <w:szCs w:val="32"/>
        </w:rPr>
        <w:t xml:space="preserve">  </w:t>
      </w:r>
      <w:r>
        <w:rPr>
          <w:rFonts w:hint="eastAsia"/>
          <w:b w:val="0"/>
          <w:color w:val="000000"/>
          <w:sz w:val="32"/>
          <w:szCs w:val="32"/>
        </w:rPr>
        <w:t>毕业生就业基本情况</w:t>
      </w:r>
      <w:bookmarkEnd w:id="4"/>
      <w:bookmarkEnd w:id="5"/>
      <w:bookmarkEnd w:id="6"/>
      <w:bookmarkEnd w:id="7"/>
      <w:bookmarkEnd w:id="8"/>
      <w:bookmarkEnd w:id="9"/>
      <w:bookmarkEnd w:id="10"/>
    </w:p>
    <w:p>
      <w:pPr>
        <w:pStyle w:val="65"/>
        <w:rPr>
          <w:color w:val="000000"/>
        </w:rPr>
      </w:pPr>
      <w:bookmarkStart w:id="11" w:name="_Toc406009381"/>
      <w:bookmarkStart w:id="12" w:name="_Toc407778382"/>
      <w:bookmarkStart w:id="13" w:name="_Toc406009425"/>
      <w:bookmarkStart w:id="14" w:name="_Toc406493304"/>
      <w:bookmarkStart w:id="15" w:name="_Toc406009604"/>
      <w:bookmarkStart w:id="16" w:name="_Toc406493081"/>
      <w:bookmarkStart w:id="17" w:name="_Toc406011039"/>
      <w:bookmarkStart w:id="18" w:name="_Toc407778077"/>
      <w:r>
        <w:rPr>
          <w:rFonts w:hint="eastAsia"/>
          <w:color w:val="000000"/>
        </w:rPr>
        <w:t>一、毕业生数量和结构</w:t>
      </w:r>
      <w:bookmarkEnd w:id="11"/>
      <w:bookmarkEnd w:id="12"/>
      <w:bookmarkEnd w:id="13"/>
      <w:bookmarkEnd w:id="14"/>
      <w:bookmarkEnd w:id="15"/>
      <w:bookmarkEnd w:id="16"/>
      <w:bookmarkEnd w:id="17"/>
      <w:bookmarkEnd w:id="18"/>
    </w:p>
    <w:p>
      <w:pPr>
        <w:pStyle w:val="65"/>
        <w:rPr>
          <w:color w:val="000000"/>
        </w:rPr>
      </w:pPr>
      <w:bookmarkStart w:id="19" w:name="_Toc406009605"/>
      <w:bookmarkStart w:id="20" w:name="_Toc406493082"/>
      <w:bookmarkStart w:id="21" w:name="_Toc406493305"/>
      <w:bookmarkStart w:id="22" w:name="_Toc407778078"/>
      <w:bookmarkStart w:id="23" w:name="_Toc407778383"/>
      <w:bookmarkStart w:id="24" w:name="_Toc406011040"/>
      <w:r>
        <w:rPr>
          <w:rFonts w:hint="eastAsia"/>
          <w:color w:val="000000"/>
        </w:rPr>
        <w:t>（一）数量</w:t>
      </w:r>
      <w:bookmarkEnd w:id="19"/>
      <w:bookmarkEnd w:id="20"/>
      <w:bookmarkEnd w:id="21"/>
      <w:bookmarkEnd w:id="22"/>
      <w:bookmarkEnd w:id="23"/>
      <w:bookmarkEnd w:id="24"/>
    </w:p>
    <w:p>
      <w:pPr>
        <w:snapToGrid w:val="0"/>
        <w:spacing w:line="440" w:lineRule="exact"/>
        <w:ind w:firstLine="480" w:firstLineChars="200"/>
        <w:rPr>
          <w:color w:val="000000"/>
          <w:kern w:val="0"/>
          <w:sz w:val="24"/>
        </w:rPr>
      </w:pPr>
      <w:r>
        <w:rPr>
          <w:rFonts w:hint="eastAsia"/>
          <w:color w:val="000000"/>
          <w:kern w:val="0"/>
          <w:sz w:val="24"/>
        </w:rPr>
        <w:t>学校</w:t>
      </w:r>
      <w:r>
        <w:rPr>
          <w:color w:val="000000"/>
          <w:kern w:val="0"/>
          <w:sz w:val="24"/>
        </w:rPr>
        <w:t>2014</w:t>
      </w:r>
      <w:r>
        <w:rPr>
          <w:rFonts w:hint="eastAsia"/>
          <w:color w:val="000000"/>
          <w:kern w:val="0"/>
          <w:sz w:val="24"/>
        </w:rPr>
        <w:t>届共有毕业生</w:t>
      </w:r>
      <w:r>
        <w:rPr>
          <w:color w:val="000000"/>
          <w:kern w:val="0"/>
          <w:sz w:val="24"/>
        </w:rPr>
        <w:t>7309</w:t>
      </w:r>
      <w:r>
        <w:rPr>
          <w:rFonts w:hint="eastAsia"/>
          <w:color w:val="000000"/>
          <w:kern w:val="0"/>
          <w:sz w:val="24"/>
        </w:rPr>
        <w:t>人，其中研究生</w:t>
      </w:r>
      <w:r>
        <w:rPr>
          <w:color w:val="000000"/>
          <w:kern w:val="0"/>
          <w:sz w:val="24"/>
        </w:rPr>
        <w:t>2021</w:t>
      </w:r>
      <w:r>
        <w:rPr>
          <w:rFonts w:hint="eastAsia"/>
          <w:color w:val="000000"/>
          <w:kern w:val="0"/>
          <w:sz w:val="24"/>
        </w:rPr>
        <w:t>人，本科生</w:t>
      </w:r>
      <w:r>
        <w:rPr>
          <w:color w:val="000000"/>
          <w:kern w:val="0"/>
          <w:sz w:val="24"/>
        </w:rPr>
        <w:t>5288</w:t>
      </w:r>
      <w:r>
        <w:rPr>
          <w:rFonts w:hint="eastAsia"/>
          <w:color w:val="000000"/>
          <w:kern w:val="0"/>
          <w:sz w:val="24"/>
        </w:rPr>
        <w:t>人。</w:t>
      </w:r>
    </w:p>
    <w:p>
      <w:pPr>
        <w:pStyle w:val="65"/>
        <w:rPr>
          <w:color w:val="000000"/>
        </w:rPr>
      </w:pPr>
      <w:bookmarkStart w:id="25" w:name="_Toc406011041"/>
      <w:bookmarkStart w:id="26" w:name="_Toc407778384"/>
      <w:bookmarkStart w:id="27" w:name="_Toc406493083"/>
      <w:bookmarkStart w:id="28" w:name="_Toc406493306"/>
      <w:bookmarkStart w:id="29" w:name="_Toc406009606"/>
      <w:bookmarkStart w:id="30" w:name="_Toc407778079"/>
      <w:r>
        <w:rPr>
          <w:rFonts w:hint="eastAsia"/>
          <w:color w:val="000000"/>
        </w:rPr>
        <w:t>（二）结构</w:t>
      </w:r>
      <w:bookmarkEnd w:id="25"/>
      <w:bookmarkEnd w:id="26"/>
      <w:bookmarkEnd w:id="27"/>
      <w:bookmarkEnd w:id="28"/>
      <w:bookmarkEnd w:id="29"/>
      <w:bookmarkEnd w:id="30"/>
    </w:p>
    <w:p>
      <w:pPr>
        <w:snapToGrid w:val="0"/>
        <w:spacing w:line="440" w:lineRule="exact"/>
        <w:ind w:firstLine="482" w:firstLineChars="200"/>
        <w:rPr>
          <w:b/>
          <w:color w:val="000000"/>
          <w:kern w:val="0"/>
          <w:sz w:val="24"/>
        </w:rPr>
      </w:pPr>
      <w:r>
        <w:rPr>
          <w:b/>
          <w:color w:val="000000"/>
          <w:kern w:val="0"/>
          <w:sz w:val="24"/>
        </w:rPr>
        <w:t>1</w:t>
      </w:r>
      <w:r>
        <w:rPr>
          <w:rFonts w:hint="eastAsia"/>
          <w:b/>
          <w:color w:val="000000"/>
          <w:kern w:val="0"/>
          <w:sz w:val="24"/>
        </w:rPr>
        <w:t>．性别结构</w:t>
      </w:r>
    </w:p>
    <w:p>
      <w:pPr>
        <w:pStyle w:val="5"/>
        <w:spacing w:before="0" w:after="62" w:afterLines="20" w:line="400" w:lineRule="exact"/>
        <w:jc w:val="center"/>
        <w:rPr>
          <w:rFonts w:ascii="黑体" w:eastAsia="黑体"/>
          <w:b w:val="0"/>
          <w:color w:val="000000"/>
          <w:sz w:val="24"/>
          <w:szCs w:val="24"/>
        </w:rPr>
      </w:pPr>
      <w:bookmarkStart w:id="31" w:name="_Toc406493307"/>
      <w:bookmarkStart w:id="32" w:name="_Toc406009607"/>
      <w:bookmarkStart w:id="33" w:name="_Toc407778385"/>
      <w:r>
        <w:rPr>
          <w:rFonts w:hint="eastAsia" w:ascii="黑体" w:eastAsia="黑体"/>
          <w:b w:val="0"/>
          <w:color w:val="000000"/>
          <w:sz w:val="24"/>
          <w:szCs w:val="24"/>
        </w:rPr>
        <w:t>表</w:t>
      </w:r>
      <w:r>
        <w:rPr>
          <w:rFonts w:ascii="黑体" w:eastAsia="黑体"/>
          <w:b w:val="0"/>
          <w:color w:val="000000"/>
          <w:sz w:val="24"/>
          <w:szCs w:val="24"/>
        </w:rPr>
        <w:t>1  2014</w:t>
      </w:r>
      <w:r>
        <w:rPr>
          <w:rFonts w:hint="eastAsia" w:ascii="黑体" w:eastAsia="黑体"/>
          <w:b w:val="0"/>
          <w:color w:val="000000"/>
          <w:sz w:val="24"/>
          <w:szCs w:val="24"/>
        </w:rPr>
        <w:t>届毕业生性别结构统计表</w:t>
      </w:r>
      <w:bookmarkEnd w:id="31"/>
      <w:bookmarkEnd w:id="32"/>
      <w:bookmarkEnd w:id="33"/>
    </w:p>
    <w:tbl>
      <w:tblPr>
        <w:tblStyle w:val="20"/>
        <w:tblW w:w="9282"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2"/>
        <w:gridCol w:w="1757"/>
        <w:gridCol w:w="1758"/>
        <w:gridCol w:w="1758"/>
        <w:gridCol w:w="1927"/>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exact"/>
          <w:jc w:val="center"/>
        </w:trPr>
        <w:tc>
          <w:tcPr>
            <w:tcW w:w="2082" w:type="dxa"/>
            <w:vMerge w:val="restart"/>
            <w:tcBorders>
              <w:top w:val="single" w:color="auto" w:sz="12" w:space="0"/>
              <w:bottom w:val="single" w:color="auto" w:sz="8" w:space="0"/>
              <w:right w:val="dotted" w:color="auto" w:sz="4" w:space="0"/>
            </w:tcBorders>
            <w:vAlign w:val="center"/>
          </w:tcPr>
          <w:p>
            <w:pPr>
              <w:widowControl/>
              <w:adjustRightInd w:val="0"/>
              <w:snapToGrid w:val="0"/>
              <w:jc w:val="center"/>
              <w:rPr>
                <w:rFonts w:eastAsia="黑体"/>
                <w:color w:val="000000"/>
                <w:kern w:val="0"/>
                <w:szCs w:val="21"/>
              </w:rPr>
            </w:pPr>
            <w:r>
              <w:rPr>
                <w:rFonts w:hint="eastAsia" w:eastAsia="黑体"/>
                <w:color w:val="000000"/>
                <w:kern w:val="0"/>
                <w:szCs w:val="21"/>
              </w:rPr>
              <w:t>学历</w:t>
            </w:r>
          </w:p>
        </w:tc>
        <w:tc>
          <w:tcPr>
            <w:tcW w:w="3515" w:type="dxa"/>
            <w:gridSpan w:val="2"/>
            <w:tcBorders>
              <w:top w:val="single" w:color="auto" w:sz="12" w:space="0"/>
              <w:left w:val="dotted" w:color="auto" w:sz="4" w:space="0"/>
              <w:bottom w:val="dotted" w:color="auto" w:sz="4" w:space="0"/>
              <w:right w:val="dotted" w:color="auto" w:sz="4" w:space="0"/>
            </w:tcBorders>
            <w:vAlign w:val="center"/>
          </w:tcPr>
          <w:p>
            <w:pPr>
              <w:widowControl/>
              <w:adjustRightInd w:val="0"/>
              <w:snapToGrid w:val="0"/>
              <w:jc w:val="center"/>
              <w:rPr>
                <w:rFonts w:eastAsia="黑体"/>
                <w:color w:val="000000"/>
                <w:kern w:val="0"/>
                <w:szCs w:val="21"/>
              </w:rPr>
            </w:pPr>
            <w:r>
              <w:rPr>
                <w:rFonts w:hint="eastAsia" w:eastAsia="黑体"/>
                <w:color w:val="000000"/>
                <w:kern w:val="0"/>
                <w:szCs w:val="21"/>
              </w:rPr>
              <w:t>人数</w:t>
            </w:r>
          </w:p>
        </w:tc>
        <w:tc>
          <w:tcPr>
            <w:tcW w:w="3685" w:type="dxa"/>
            <w:gridSpan w:val="2"/>
            <w:tcBorders>
              <w:top w:val="single" w:color="auto" w:sz="12" w:space="0"/>
              <w:left w:val="dotted" w:color="auto" w:sz="4" w:space="0"/>
              <w:bottom w:val="dotted" w:color="auto" w:sz="4" w:space="0"/>
            </w:tcBorders>
            <w:vAlign w:val="center"/>
          </w:tcPr>
          <w:p>
            <w:pPr>
              <w:widowControl/>
              <w:adjustRightInd w:val="0"/>
              <w:snapToGrid w:val="0"/>
              <w:jc w:val="center"/>
              <w:rPr>
                <w:rFonts w:eastAsia="黑体"/>
                <w:color w:val="000000"/>
                <w:kern w:val="0"/>
                <w:szCs w:val="21"/>
              </w:rPr>
            </w:pPr>
            <w:r>
              <w:rPr>
                <w:rFonts w:hint="eastAsia" w:eastAsia="黑体"/>
                <w:color w:val="000000"/>
                <w:kern w:val="0"/>
                <w:szCs w:val="21"/>
              </w:rPr>
              <w:t>比例（</w:t>
            </w:r>
            <w:r>
              <w:rPr>
                <w:rFonts w:eastAsia="黑体"/>
                <w:color w:val="000000"/>
                <w:kern w:val="0"/>
                <w:szCs w:val="21"/>
              </w:rPr>
              <w:t>%</w:t>
            </w:r>
            <w:r>
              <w:rPr>
                <w:rFonts w:hint="eastAsia" w:eastAsia="黑体"/>
                <w:color w:val="000000"/>
                <w:kern w:val="0"/>
                <w:szCs w:val="21"/>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exact"/>
          <w:jc w:val="center"/>
        </w:trPr>
        <w:tc>
          <w:tcPr>
            <w:tcW w:w="2082" w:type="dxa"/>
            <w:vMerge w:val="continue"/>
            <w:tcBorders>
              <w:top w:val="nil"/>
              <w:bottom w:val="single" w:color="auto" w:sz="8" w:space="0"/>
              <w:right w:val="dotted" w:color="auto" w:sz="4" w:space="0"/>
            </w:tcBorders>
            <w:vAlign w:val="center"/>
          </w:tcPr>
          <w:p>
            <w:pPr>
              <w:widowControl/>
              <w:adjustRightInd w:val="0"/>
              <w:snapToGrid w:val="0"/>
              <w:jc w:val="center"/>
              <w:rPr>
                <w:rFonts w:eastAsia="黑体"/>
                <w:color w:val="000000"/>
                <w:kern w:val="0"/>
                <w:szCs w:val="21"/>
              </w:rPr>
            </w:pPr>
          </w:p>
        </w:tc>
        <w:tc>
          <w:tcPr>
            <w:tcW w:w="1757" w:type="dxa"/>
            <w:tcBorders>
              <w:top w:val="dotted" w:color="auto" w:sz="4" w:space="0"/>
              <w:left w:val="dotted" w:color="auto" w:sz="4" w:space="0"/>
              <w:bottom w:val="single" w:color="auto" w:sz="8" w:space="0"/>
            </w:tcBorders>
            <w:vAlign w:val="center"/>
          </w:tcPr>
          <w:p>
            <w:pPr>
              <w:widowControl/>
              <w:adjustRightInd w:val="0"/>
              <w:snapToGrid w:val="0"/>
              <w:jc w:val="center"/>
              <w:rPr>
                <w:rFonts w:eastAsia="黑体"/>
                <w:color w:val="000000"/>
                <w:kern w:val="0"/>
                <w:szCs w:val="21"/>
              </w:rPr>
            </w:pPr>
            <w:r>
              <w:rPr>
                <w:rFonts w:hint="eastAsia" w:eastAsia="黑体"/>
                <w:color w:val="000000"/>
                <w:kern w:val="0"/>
                <w:szCs w:val="21"/>
              </w:rPr>
              <w:t>男</w:t>
            </w:r>
          </w:p>
        </w:tc>
        <w:tc>
          <w:tcPr>
            <w:tcW w:w="1757" w:type="dxa"/>
            <w:tcBorders>
              <w:top w:val="dotted" w:color="auto" w:sz="4" w:space="0"/>
              <w:bottom w:val="single" w:color="auto" w:sz="8" w:space="0"/>
              <w:right w:val="dotted" w:color="auto" w:sz="4" w:space="0"/>
            </w:tcBorders>
            <w:vAlign w:val="center"/>
          </w:tcPr>
          <w:p>
            <w:pPr>
              <w:widowControl/>
              <w:adjustRightInd w:val="0"/>
              <w:snapToGrid w:val="0"/>
              <w:jc w:val="center"/>
              <w:rPr>
                <w:rFonts w:eastAsia="黑体"/>
                <w:color w:val="000000"/>
                <w:kern w:val="0"/>
                <w:szCs w:val="21"/>
              </w:rPr>
            </w:pPr>
            <w:r>
              <w:rPr>
                <w:rFonts w:hint="eastAsia" w:eastAsia="黑体"/>
                <w:color w:val="000000"/>
                <w:kern w:val="0"/>
                <w:szCs w:val="21"/>
              </w:rPr>
              <w:t>女</w:t>
            </w:r>
          </w:p>
        </w:tc>
        <w:tc>
          <w:tcPr>
            <w:tcW w:w="1758" w:type="dxa"/>
            <w:tcBorders>
              <w:top w:val="dotted" w:color="auto" w:sz="4" w:space="0"/>
              <w:left w:val="dotted" w:color="auto" w:sz="4" w:space="0"/>
              <w:bottom w:val="single" w:color="auto" w:sz="8" w:space="0"/>
            </w:tcBorders>
            <w:vAlign w:val="center"/>
          </w:tcPr>
          <w:p>
            <w:pPr>
              <w:widowControl/>
              <w:adjustRightInd w:val="0"/>
              <w:snapToGrid w:val="0"/>
              <w:jc w:val="center"/>
              <w:rPr>
                <w:rFonts w:eastAsia="黑体"/>
                <w:color w:val="000000"/>
                <w:kern w:val="0"/>
                <w:szCs w:val="21"/>
              </w:rPr>
            </w:pPr>
            <w:r>
              <w:rPr>
                <w:rFonts w:hint="eastAsia" w:eastAsia="黑体"/>
                <w:color w:val="000000"/>
                <w:kern w:val="0"/>
                <w:szCs w:val="21"/>
              </w:rPr>
              <w:t>男</w:t>
            </w:r>
          </w:p>
        </w:tc>
        <w:tc>
          <w:tcPr>
            <w:tcW w:w="1927" w:type="dxa"/>
            <w:tcBorders>
              <w:top w:val="dotted" w:color="auto" w:sz="4" w:space="0"/>
              <w:bottom w:val="single" w:color="auto" w:sz="8" w:space="0"/>
            </w:tcBorders>
            <w:vAlign w:val="center"/>
          </w:tcPr>
          <w:p>
            <w:pPr>
              <w:widowControl/>
              <w:adjustRightInd w:val="0"/>
              <w:snapToGrid w:val="0"/>
              <w:jc w:val="center"/>
              <w:rPr>
                <w:rFonts w:eastAsia="黑体"/>
                <w:color w:val="000000"/>
                <w:kern w:val="0"/>
                <w:szCs w:val="21"/>
              </w:rPr>
            </w:pPr>
            <w:r>
              <w:rPr>
                <w:rFonts w:hint="eastAsia" w:eastAsia="黑体"/>
                <w:color w:val="000000"/>
                <w:kern w:val="0"/>
                <w:szCs w:val="21"/>
              </w:rPr>
              <w:t>女</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exact"/>
          <w:jc w:val="center"/>
        </w:trPr>
        <w:tc>
          <w:tcPr>
            <w:tcW w:w="2082" w:type="dxa"/>
            <w:tcBorders>
              <w:top w:val="single" w:color="auto" w:sz="8" w:space="0"/>
              <w:bottom w:val="nil"/>
              <w:right w:val="dotted" w:color="auto" w:sz="4" w:space="0"/>
            </w:tcBorders>
            <w:vAlign w:val="center"/>
          </w:tcPr>
          <w:p>
            <w:pPr>
              <w:widowControl/>
              <w:adjustRightInd w:val="0"/>
              <w:snapToGrid w:val="0"/>
              <w:jc w:val="center"/>
              <w:rPr>
                <w:color w:val="000000"/>
                <w:kern w:val="0"/>
                <w:szCs w:val="21"/>
              </w:rPr>
            </w:pPr>
            <w:r>
              <w:rPr>
                <w:rFonts w:hint="eastAsia" w:hAnsi="宋体"/>
                <w:color w:val="000000"/>
                <w:kern w:val="0"/>
                <w:szCs w:val="21"/>
              </w:rPr>
              <w:t>研究生</w:t>
            </w:r>
          </w:p>
        </w:tc>
        <w:tc>
          <w:tcPr>
            <w:tcW w:w="1757" w:type="dxa"/>
            <w:tcBorders>
              <w:top w:val="single" w:color="auto" w:sz="8" w:space="0"/>
              <w:left w:val="dotted" w:color="auto" w:sz="4" w:space="0"/>
              <w:bottom w:val="nil"/>
            </w:tcBorders>
            <w:vAlign w:val="center"/>
          </w:tcPr>
          <w:p>
            <w:pPr>
              <w:widowControl/>
              <w:adjustRightInd w:val="0"/>
              <w:snapToGrid w:val="0"/>
              <w:jc w:val="center"/>
              <w:rPr>
                <w:color w:val="000000"/>
                <w:kern w:val="0"/>
                <w:szCs w:val="21"/>
              </w:rPr>
            </w:pPr>
            <w:r>
              <w:rPr>
                <w:color w:val="000000"/>
                <w:kern w:val="0"/>
                <w:szCs w:val="21"/>
              </w:rPr>
              <w:t>835</w:t>
            </w:r>
          </w:p>
        </w:tc>
        <w:tc>
          <w:tcPr>
            <w:tcW w:w="1757" w:type="dxa"/>
            <w:tcBorders>
              <w:top w:val="single" w:color="auto" w:sz="8" w:space="0"/>
              <w:bottom w:val="nil"/>
              <w:right w:val="dotted" w:color="auto" w:sz="4" w:space="0"/>
            </w:tcBorders>
            <w:vAlign w:val="center"/>
          </w:tcPr>
          <w:p>
            <w:pPr>
              <w:widowControl/>
              <w:adjustRightInd w:val="0"/>
              <w:snapToGrid w:val="0"/>
              <w:jc w:val="center"/>
              <w:rPr>
                <w:color w:val="000000"/>
                <w:kern w:val="0"/>
                <w:szCs w:val="21"/>
              </w:rPr>
            </w:pPr>
            <w:r>
              <w:rPr>
                <w:color w:val="000000"/>
                <w:kern w:val="0"/>
                <w:szCs w:val="21"/>
              </w:rPr>
              <w:t>1186</w:t>
            </w:r>
          </w:p>
        </w:tc>
        <w:tc>
          <w:tcPr>
            <w:tcW w:w="1758" w:type="dxa"/>
            <w:tcBorders>
              <w:top w:val="single" w:color="auto" w:sz="8" w:space="0"/>
              <w:left w:val="dotted" w:color="auto" w:sz="4" w:space="0"/>
              <w:bottom w:val="nil"/>
            </w:tcBorders>
            <w:vAlign w:val="center"/>
          </w:tcPr>
          <w:p>
            <w:pPr>
              <w:widowControl/>
              <w:adjustRightInd w:val="0"/>
              <w:snapToGrid w:val="0"/>
              <w:jc w:val="center"/>
              <w:rPr>
                <w:color w:val="000000"/>
                <w:kern w:val="0"/>
                <w:szCs w:val="21"/>
              </w:rPr>
            </w:pPr>
            <w:r>
              <w:rPr>
                <w:color w:val="000000"/>
                <w:kern w:val="0"/>
                <w:szCs w:val="21"/>
              </w:rPr>
              <w:t>41.32</w:t>
            </w:r>
          </w:p>
        </w:tc>
        <w:tc>
          <w:tcPr>
            <w:tcW w:w="1927" w:type="dxa"/>
            <w:tcBorders>
              <w:top w:val="single" w:color="auto" w:sz="8" w:space="0"/>
              <w:bottom w:val="nil"/>
            </w:tcBorders>
            <w:vAlign w:val="center"/>
          </w:tcPr>
          <w:p>
            <w:pPr>
              <w:widowControl/>
              <w:adjustRightInd w:val="0"/>
              <w:snapToGrid w:val="0"/>
              <w:jc w:val="center"/>
              <w:rPr>
                <w:color w:val="000000"/>
                <w:kern w:val="0"/>
                <w:szCs w:val="21"/>
              </w:rPr>
            </w:pPr>
            <w:r>
              <w:rPr>
                <w:color w:val="000000"/>
                <w:kern w:val="0"/>
                <w:szCs w:val="21"/>
              </w:rPr>
              <w:t>58.68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exact"/>
          <w:jc w:val="center"/>
        </w:trPr>
        <w:tc>
          <w:tcPr>
            <w:tcW w:w="2082" w:type="dxa"/>
            <w:tcBorders>
              <w:top w:val="nil"/>
              <w:bottom w:val="nil"/>
              <w:right w:val="dotted" w:color="auto" w:sz="4" w:space="0"/>
            </w:tcBorders>
            <w:vAlign w:val="center"/>
          </w:tcPr>
          <w:p>
            <w:pPr>
              <w:widowControl/>
              <w:adjustRightInd w:val="0"/>
              <w:snapToGrid w:val="0"/>
              <w:jc w:val="center"/>
              <w:rPr>
                <w:color w:val="000000"/>
                <w:kern w:val="0"/>
                <w:szCs w:val="21"/>
              </w:rPr>
            </w:pPr>
            <w:r>
              <w:rPr>
                <w:rFonts w:hint="eastAsia" w:hAnsi="宋体"/>
                <w:color w:val="000000"/>
                <w:kern w:val="0"/>
                <w:szCs w:val="21"/>
              </w:rPr>
              <w:t>本科生</w:t>
            </w:r>
          </w:p>
        </w:tc>
        <w:tc>
          <w:tcPr>
            <w:tcW w:w="1757" w:type="dxa"/>
            <w:tcBorders>
              <w:top w:val="nil"/>
              <w:left w:val="dotted" w:color="auto" w:sz="4" w:space="0"/>
              <w:bottom w:val="nil"/>
            </w:tcBorders>
            <w:vAlign w:val="center"/>
          </w:tcPr>
          <w:p>
            <w:pPr>
              <w:widowControl/>
              <w:adjustRightInd w:val="0"/>
              <w:snapToGrid w:val="0"/>
              <w:jc w:val="center"/>
              <w:rPr>
                <w:color w:val="000000"/>
                <w:kern w:val="0"/>
                <w:szCs w:val="21"/>
              </w:rPr>
            </w:pPr>
            <w:r>
              <w:rPr>
                <w:color w:val="000000"/>
                <w:kern w:val="0"/>
                <w:szCs w:val="21"/>
              </w:rPr>
              <w:t>2899</w:t>
            </w:r>
          </w:p>
        </w:tc>
        <w:tc>
          <w:tcPr>
            <w:tcW w:w="1757" w:type="dxa"/>
            <w:tcBorders>
              <w:top w:val="nil"/>
              <w:bottom w:val="nil"/>
              <w:right w:val="dotted" w:color="auto" w:sz="4" w:space="0"/>
            </w:tcBorders>
            <w:vAlign w:val="center"/>
          </w:tcPr>
          <w:p>
            <w:pPr>
              <w:widowControl/>
              <w:adjustRightInd w:val="0"/>
              <w:snapToGrid w:val="0"/>
              <w:jc w:val="center"/>
              <w:rPr>
                <w:color w:val="000000"/>
                <w:kern w:val="0"/>
                <w:szCs w:val="21"/>
              </w:rPr>
            </w:pPr>
            <w:r>
              <w:rPr>
                <w:color w:val="000000"/>
                <w:kern w:val="0"/>
                <w:szCs w:val="21"/>
              </w:rPr>
              <w:t>2389</w:t>
            </w:r>
          </w:p>
        </w:tc>
        <w:tc>
          <w:tcPr>
            <w:tcW w:w="1758" w:type="dxa"/>
            <w:tcBorders>
              <w:top w:val="nil"/>
              <w:left w:val="dotted" w:color="auto" w:sz="4" w:space="0"/>
              <w:bottom w:val="nil"/>
            </w:tcBorders>
            <w:vAlign w:val="center"/>
          </w:tcPr>
          <w:p>
            <w:pPr>
              <w:widowControl/>
              <w:adjustRightInd w:val="0"/>
              <w:snapToGrid w:val="0"/>
              <w:jc w:val="center"/>
              <w:rPr>
                <w:color w:val="000000"/>
                <w:kern w:val="0"/>
                <w:szCs w:val="21"/>
              </w:rPr>
            </w:pPr>
            <w:r>
              <w:rPr>
                <w:color w:val="000000"/>
                <w:kern w:val="0"/>
                <w:szCs w:val="21"/>
              </w:rPr>
              <w:t>54.82</w:t>
            </w:r>
          </w:p>
        </w:tc>
        <w:tc>
          <w:tcPr>
            <w:tcW w:w="1927" w:type="dxa"/>
            <w:tcBorders>
              <w:top w:val="nil"/>
              <w:bottom w:val="nil"/>
            </w:tcBorders>
            <w:vAlign w:val="center"/>
          </w:tcPr>
          <w:p>
            <w:pPr>
              <w:widowControl/>
              <w:adjustRightInd w:val="0"/>
              <w:snapToGrid w:val="0"/>
              <w:jc w:val="center"/>
              <w:rPr>
                <w:color w:val="000000"/>
                <w:kern w:val="0"/>
                <w:szCs w:val="21"/>
              </w:rPr>
            </w:pPr>
            <w:r>
              <w:rPr>
                <w:color w:val="000000"/>
                <w:kern w:val="0"/>
                <w:szCs w:val="21"/>
              </w:rPr>
              <w:t>45.17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exact"/>
          <w:jc w:val="center"/>
        </w:trPr>
        <w:tc>
          <w:tcPr>
            <w:tcW w:w="2082" w:type="dxa"/>
            <w:tcBorders>
              <w:top w:val="nil"/>
              <w:bottom w:val="single" w:color="auto" w:sz="12" w:space="0"/>
              <w:right w:val="dotted" w:color="auto" w:sz="4" w:space="0"/>
            </w:tcBorders>
            <w:vAlign w:val="center"/>
          </w:tcPr>
          <w:p>
            <w:pPr>
              <w:widowControl/>
              <w:adjustRightInd w:val="0"/>
              <w:snapToGrid w:val="0"/>
              <w:jc w:val="center"/>
              <w:rPr>
                <w:color w:val="000000"/>
                <w:kern w:val="0"/>
                <w:szCs w:val="21"/>
              </w:rPr>
            </w:pPr>
            <w:r>
              <w:rPr>
                <w:rFonts w:hint="eastAsia" w:hAnsi="宋体"/>
                <w:color w:val="000000"/>
                <w:kern w:val="0"/>
                <w:szCs w:val="21"/>
              </w:rPr>
              <w:t>合</w:t>
            </w:r>
            <w:r>
              <w:rPr>
                <w:color w:val="000000"/>
                <w:kern w:val="0"/>
                <w:szCs w:val="21"/>
              </w:rPr>
              <w:t xml:space="preserve">  </w:t>
            </w:r>
            <w:r>
              <w:rPr>
                <w:rFonts w:hint="eastAsia" w:hAnsi="宋体"/>
                <w:color w:val="000000"/>
                <w:kern w:val="0"/>
                <w:szCs w:val="21"/>
              </w:rPr>
              <w:t>计</w:t>
            </w:r>
          </w:p>
        </w:tc>
        <w:tc>
          <w:tcPr>
            <w:tcW w:w="1757" w:type="dxa"/>
            <w:tcBorders>
              <w:top w:val="nil"/>
              <w:left w:val="dotted" w:color="auto" w:sz="4" w:space="0"/>
              <w:bottom w:val="single" w:color="auto" w:sz="12" w:space="0"/>
            </w:tcBorders>
            <w:vAlign w:val="center"/>
          </w:tcPr>
          <w:p>
            <w:pPr>
              <w:widowControl/>
              <w:adjustRightInd w:val="0"/>
              <w:snapToGrid w:val="0"/>
              <w:jc w:val="center"/>
              <w:rPr>
                <w:color w:val="000000"/>
                <w:kern w:val="0"/>
                <w:szCs w:val="21"/>
              </w:rPr>
            </w:pPr>
            <w:r>
              <w:rPr>
                <w:color w:val="000000"/>
                <w:kern w:val="0"/>
                <w:szCs w:val="21"/>
              </w:rPr>
              <w:t>3734</w:t>
            </w:r>
          </w:p>
        </w:tc>
        <w:tc>
          <w:tcPr>
            <w:tcW w:w="1757" w:type="dxa"/>
            <w:tcBorders>
              <w:top w:val="nil"/>
              <w:bottom w:val="single" w:color="auto" w:sz="12" w:space="0"/>
              <w:right w:val="dotted" w:color="auto" w:sz="4" w:space="0"/>
            </w:tcBorders>
            <w:vAlign w:val="center"/>
          </w:tcPr>
          <w:p>
            <w:pPr>
              <w:widowControl/>
              <w:adjustRightInd w:val="0"/>
              <w:snapToGrid w:val="0"/>
              <w:jc w:val="center"/>
              <w:rPr>
                <w:color w:val="000000"/>
                <w:kern w:val="0"/>
                <w:szCs w:val="21"/>
              </w:rPr>
            </w:pPr>
            <w:r>
              <w:rPr>
                <w:color w:val="000000"/>
                <w:kern w:val="0"/>
                <w:szCs w:val="21"/>
              </w:rPr>
              <w:t>3575</w:t>
            </w:r>
          </w:p>
        </w:tc>
        <w:tc>
          <w:tcPr>
            <w:tcW w:w="1758" w:type="dxa"/>
            <w:tcBorders>
              <w:top w:val="nil"/>
              <w:left w:val="dotted" w:color="auto" w:sz="4" w:space="0"/>
              <w:bottom w:val="single" w:color="auto" w:sz="12" w:space="0"/>
            </w:tcBorders>
            <w:vAlign w:val="center"/>
          </w:tcPr>
          <w:p>
            <w:pPr>
              <w:widowControl/>
              <w:adjustRightInd w:val="0"/>
              <w:snapToGrid w:val="0"/>
              <w:jc w:val="center"/>
              <w:rPr>
                <w:color w:val="000000"/>
                <w:kern w:val="0"/>
                <w:szCs w:val="21"/>
              </w:rPr>
            </w:pPr>
            <w:r>
              <w:rPr>
                <w:color w:val="000000"/>
                <w:kern w:val="0"/>
                <w:szCs w:val="21"/>
              </w:rPr>
              <w:t>51.08</w:t>
            </w:r>
          </w:p>
        </w:tc>
        <w:tc>
          <w:tcPr>
            <w:tcW w:w="1927" w:type="dxa"/>
            <w:tcBorders>
              <w:top w:val="nil"/>
              <w:bottom w:val="single" w:color="auto" w:sz="12" w:space="0"/>
            </w:tcBorders>
            <w:vAlign w:val="center"/>
          </w:tcPr>
          <w:p>
            <w:pPr>
              <w:widowControl/>
              <w:adjustRightInd w:val="0"/>
              <w:snapToGrid w:val="0"/>
              <w:jc w:val="center"/>
              <w:rPr>
                <w:color w:val="000000"/>
                <w:kern w:val="0"/>
                <w:szCs w:val="21"/>
              </w:rPr>
            </w:pPr>
            <w:r>
              <w:rPr>
                <w:color w:val="000000"/>
                <w:kern w:val="0"/>
                <w:szCs w:val="21"/>
              </w:rPr>
              <w:t>48.91</w:t>
            </w:r>
          </w:p>
        </w:tc>
      </w:tr>
    </w:tbl>
    <w:p>
      <w:pPr>
        <w:snapToGrid w:val="0"/>
        <w:spacing w:line="440" w:lineRule="exact"/>
        <w:ind w:firstLine="482" w:firstLineChars="200"/>
        <w:rPr>
          <w:b/>
          <w:color w:val="000000"/>
          <w:kern w:val="0"/>
          <w:sz w:val="24"/>
        </w:rPr>
      </w:pPr>
    </w:p>
    <w:p>
      <w:pPr>
        <w:snapToGrid w:val="0"/>
        <w:spacing w:line="440" w:lineRule="exact"/>
        <w:ind w:firstLine="482" w:firstLineChars="200"/>
        <w:rPr>
          <w:b/>
          <w:color w:val="000000"/>
          <w:kern w:val="0"/>
          <w:sz w:val="24"/>
        </w:rPr>
      </w:pPr>
      <w:r>
        <w:rPr>
          <w:b/>
          <w:color w:val="000000"/>
          <w:kern w:val="0"/>
          <w:sz w:val="24"/>
        </w:rPr>
        <w:t>2</w:t>
      </w:r>
      <w:r>
        <w:rPr>
          <w:rFonts w:hint="eastAsia"/>
          <w:b/>
          <w:color w:val="000000"/>
          <w:kern w:val="0"/>
          <w:sz w:val="24"/>
        </w:rPr>
        <w:t>．生源结构</w:t>
      </w:r>
    </w:p>
    <w:p>
      <w:pPr>
        <w:pStyle w:val="5"/>
        <w:spacing w:before="0" w:after="62" w:afterLines="20" w:line="400" w:lineRule="exact"/>
        <w:jc w:val="center"/>
        <w:rPr>
          <w:rFonts w:ascii="黑体" w:eastAsia="黑体"/>
          <w:b w:val="0"/>
          <w:color w:val="000000"/>
          <w:sz w:val="24"/>
          <w:szCs w:val="24"/>
        </w:rPr>
      </w:pPr>
      <w:bookmarkStart w:id="34" w:name="_Toc406493308"/>
      <w:bookmarkStart w:id="35" w:name="_Toc407778386"/>
      <w:bookmarkStart w:id="36" w:name="_Toc406009608"/>
      <w:r>
        <w:rPr>
          <w:rFonts w:hint="eastAsia" w:ascii="黑体" w:eastAsia="黑体"/>
          <w:b w:val="0"/>
          <w:color w:val="000000"/>
          <w:sz w:val="24"/>
          <w:szCs w:val="24"/>
        </w:rPr>
        <w:t>表</w:t>
      </w:r>
      <w:r>
        <w:rPr>
          <w:rFonts w:ascii="黑体" w:eastAsia="黑体"/>
          <w:b w:val="0"/>
          <w:color w:val="000000"/>
          <w:sz w:val="24"/>
          <w:szCs w:val="24"/>
        </w:rPr>
        <w:t>2  2014</w:t>
      </w:r>
      <w:r>
        <w:rPr>
          <w:rFonts w:hint="eastAsia" w:ascii="黑体" w:eastAsia="黑体"/>
          <w:b w:val="0"/>
          <w:color w:val="000000"/>
          <w:sz w:val="24"/>
          <w:szCs w:val="24"/>
        </w:rPr>
        <w:t>届毕业生生源结构统计表</w:t>
      </w:r>
      <w:bookmarkEnd w:id="34"/>
      <w:bookmarkEnd w:id="35"/>
      <w:bookmarkEnd w:id="36"/>
    </w:p>
    <w:tbl>
      <w:tblPr>
        <w:tblStyle w:val="2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7"/>
        <w:gridCol w:w="477"/>
        <w:gridCol w:w="519"/>
        <w:gridCol w:w="591"/>
        <w:gridCol w:w="599"/>
        <w:gridCol w:w="547"/>
        <w:gridCol w:w="547"/>
        <w:gridCol w:w="547"/>
        <w:gridCol w:w="547"/>
        <w:gridCol w:w="547"/>
        <w:gridCol w:w="547"/>
        <w:gridCol w:w="547"/>
        <w:gridCol w:w="547"/>
        <w:gridCol w:w="547"/>
        <w:gridCol w:w="547"/>
        <w:gridCol w:w="547"/>
        <w:gridCol w:w="55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452" w:hRule="exact"/>
          <w:jc w:val="center"/>
        </w:trPr>
        <w:tc>
          <w:tcPr>
            <w:tcW w:w="547" w:type="dxa"/>
            <w:tcBorders>
              <w:top w:val="single" w:color="auto" w:sz="12" w:space="0"/>
              <w:left w:val="nil"/>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省份</w:t>
            </w:r>
          </w:p>
        </w:tc>
        <w:tc>
          <w:tcPr>
            <w:tcW w:w="47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陕西</w:t>
            </w:r>
          </w:p>
        </w:tc>
        <w:tc>
          <w:tcPr>
            <w:tcW w:w="519"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河南</w:t>
            </w:r>
          </w:p>
        </w:tc>
        <w:tc>
          <w:tcPr>
            <w:tcW w:w="591"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山东</w:t>
            </w:r>
          </w:p>
        </w:tc>
        <w:tc>
          <w:tcPr>
            <w:tcW w:w="599"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河北</w:t>
            </w:r>
          </w:p>
        </w:tc>
        <w:tc>
          <w:tcPr>
            <w:tcW w:w="54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山西</w:t>
            </w:r>
          </w:p>
        </w:tc>
        <w:tc>
          <w:tcPr>
            <w:tcW w:w="54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甘肃</w:t>
            </w:r>
          </w:p>
        </w:tc>
        <w:tc>
          <w:tcPr>
            <w:tcW w:w="54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四川</w:t>
            </w:r>
          </w:p>
        </w:tc>
        <w:tc>
          <w:tcPr>
            <w:tcW w:w="54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广西</w:t>
            </w:r>
          </w:p>
        </w:tc>
        <w:tc>
          <w:tcPr>
            <w:tcW w:w="54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新疆</w:t>
            </w:r>
          </w:p>
        </w:tc>
        <w:tc>
          <w:tcPr>
            <w:tcW w:w="54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内蒙</w:t>
            </w:r>
          </w:p>
        </w:tc>
        <w:tc>
          <w:tcPr>
            <w:tcW w:w="54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安徽</w:t>
            </w:r>
          </w:p>
        </w:tc>
        <w:tc>
          <w:tcPr>
            <w:tcW w:w="54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辽宁</w:t>
            </w:r>
          </w:p>
        </w:tc>
        <w:tc>
          <w:tcPr>
            <w:tcW w:w="54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湖南</w:t>
            </w:r>
          </w:p>
        </w:tc>
        <w:tc>
          <w:tcPr>
            <w:tcW w:w="54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天津</w:t>
            </w:r>
          </w:p>
        </w:tc>
        <w:tc>
          <w:tcPr>
            <w:tcW w:w="54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湖北</w:t>
            </w:r>
          </w:p>
        </w:tc>
        <w:tc>
          <w:tcPr>
            <w:tcW w:w="554"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云南</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547" w:type="dxa"/>
            <w:tcBorders>
              <w:top w:val="single" w:color="auto" w:sz="4" w:space="0"/>
            </w:tcBorders>
            <w:vAlign w:val="center"/>
          </w:tcPr>
          <w:p>
            <w:pPr>
              <w:spacing w:line="300" w:lineRule="exact"/>
              <w:ind w:left="-105" w:leftChars="-50" w:right="-105" w:rightChars="-50"/>
              <w:jc w:val="center"/>
              <w:rPr>
                <w:bCs/>
                <w:color w:val="000000"/>
                <w:sz w:val="18"/>
                <w:szCs w:val="18"/>
              </w:rPr>
            </w:pPr>
            <w:r>
              <w:rPr>
                <w:rFonts w:hint="eastAsia"/>
                <w:bCs/>
                <w:color w:val="000000"/>
                <w:sz w:val="18"/>
                <w:szCs w:val="18"/>
              </w:rPr>
              <w:t>研究生</w:t>
            </w:r>
          </w:p>
        </w:tc>
        <w:tc>
          <w:tcPr>
            <w:tcW w:w="47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467</w:t>
            </w:r>
          </w:p>
        </w:tc>
        <w:tc>
          <w:tcPr>
            <w:tcW w:w="519"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329</w:t>
            </w:r>
          </w:p>
        </w:tc>
        <w:tc>
          <w:tcPr>
            <w:tcW w:w="591"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240</w:t>
            </w:r>
          </w:p>
        </w:tc>
        <w:tc>
          <w:tcPr>
            <w:tcW w:w="599"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156</w:t>
            </w:r>
          </w:p>
        </w:tc>
        <w:tc>
          <w:tcPr>
            <w:tcW w:w="54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147</w:t>
            </w:r>
          </w:p>
        </w:tc>
        <w:tc>
          <w:tcPr>
            <w:tcW w:w="54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104</w:t>
            </w:r>
          </w:p>
        </w:tc>
        <w:tc>
          <w:tcPr>
            <w:tcW w:w="54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50</w:t>
            </w:r>
          </w:p>
        </w:tc>
        <w:tc>
          <w:tcPr>
            <w:tcW w:w="54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27</w:t>
            </w:r>
          </w:p>
        </w:tc>
        <w:tc>
          <w:tcPr>
            <w:tcW w:w="54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40</w:t>
            </w:r>
          </w:p>
        </w:tc>
        <w:tc>
          <w:tcPr>
            <w:tcW w:w="54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59</w:t>
            </w:r>
          </w:p>
        </w:tc>
        <w:tc>
          <w:tcPr>
            <w:tcW w:w="54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43</w:t>
            </w:r>
          </w:p>
        </w:tc>
        <w:tc>
          <w:tcPr>
            <w:tcW w:w="54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40</w:t>
            </w:r>
          </w:p>
        </w:tc>
        <w:tc>
          <w:tcPr>
            <w:tcW w:w="54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29</w:t>
            </w:r>
          </w:p>
        </w:tc>
        <w:tc>
          <w:tcPr>
            <w:tcW w:w="54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22</w:t>
            </w:r>
          </w:p>
        </w:tc>
        <w:tc>
          <w:tcPr>
            <w:tcW w:w="54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39</w:t>
            </w:r>
          </w:p>
        </w:tc>
        <w:tc>
          <w:tcPr>
            <w:tcW w:w="554"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547" w:type="dxa"/>
            <w:vAlign w:val="center"/>
          </w:tcPr>
          <w:p>
            <w:pPr>
              <w:spacing w:line="300" w:lineRule="exact"/>
              <w:ind w:left="-105" w:leftChars="-50" w:right="-105" w:rightChars="-50"/>
              <w:jc w:val="center"/>
              <w:rPr>
                <w:bCs/>
                <w:color w:val="000000"/>
                <w:sz w:val="18"/>
                <w:szCs w:val="18"/>
              </w:rPr>
            </w:pPr>
            <w:r>
              <w:rPr>
                <w:rFonts w:hint="eastAsia"/>
                <w:bCs/>
                <w:color w:val="000000"/>
                <w:sz w:val="18"/>
                <w:szCs w:val="18"/>
              </w:rPr>
              <w:t>本科生</w:t>
            </w:r>
          </w:p>
        </w:tc>
        <w:tc>
          <w:tcPr>
            <w:tcW w:w="477" w:type="dxa"/>
            <w:vAlign w:val="center"/>
          </w:tcPr>
          <w:p>
            <w:pPr>
              <w:spacing w:line="300" w:lineRule="exact"/>
              <w:ind w:left="-105" w:leftChars="-50" w:right="-105" w:rightChars="-50"/>
              <w:jc w:val="center"/>
              <w:rPr>
                <w:color w:val="000000"/>
                <w:sz w:val="18"/>
                <w:szCs w:val="18"/>
              </w:rPr>
            </w:pPr>
            <w:r>
              <w:rPr>
                <w:color w:val="000000"/>
                <w:sz w:val="18"/>
                <w:szCs w:val="18"/>
              </w:rPr>
              <w:t>1298</w:t>
            </w:r>
          </w:p>
        </w:tc>
        <w:tc>
          <w:tcPr>
            <w:tcW w:w="519" w:type="dxa"/>
            <w:vAlign w:val="center"/>
          </w:tcPr>
          <w:p>
            <w:pPr>
              <w:spacing w:line="300" w:lineRule="exact"/>
              <w:ind w:left="-105" w:leftChars="-50" w:right="-105" w:rightChars="-50"/>
              <w:jc w:val="center"/>
              <w:rPr>
                <w:color w:val="000000"/>
                <w:sz w:val="18"/>
                <w:szCs w:val="18"/>
              </w:rPr>
            </w:pPr>
            <w:r>
              <w:rPr>
                <w:color w:val="000000"/>
                <w:sz w:val="18"/>
                <w:szCs w:val="18"/>
              </w:rPr>
              <w:t>478</w:t>
            </w:r>
          </w:p>
        </w:tc>
        <w:tc>
          <w:tcPr>
            <w:tcW w:w="591" w:type="dxa"/>
            <w:vAlign w:val="center"/>
          </w:tcPr>
          <w:p>
            <w:pPr>
              <w:spacing w:line="300" w:lineRule="exact"/>
              <w:ind w:left="-105" w:leftChars="-50" w:right="-105" w:rightChars="-50"/>
              <w:jc w:val="center"/>
              <w:rPr>
                <w:color w:val="000000"/>
                <w:sz w:val="18"/>
                <w:szCs w:val="18"/>
              </w:rPr>
            </w:pPr>
            <w:r>
              <w:rPr>
                <w:color w:val="000000"/>
                <w:sz w:val="18"/>
                <w:szCs w:val="18"/>
              </w:rPr>
              <w:t>468</w:t>
            </w:r>
          </w:p>
        </w:tc>
        <w:tc>
          <w:tcPr>
            <w:tcW w:w="599" w:type="dxa"/>
            <w:vAlign w:val="center"/>
          </w:tcPr>
          <w:p>
            <w:pPr>
              <w:spacing w:line="300" w:lineRule="exact"/>
              <w:ind w:left="-105" w:leftChars="-50" w:right="-105" w:rightChars="-50"/>
              <w:jc w:val="center"/>
              <w:rPr>
                <w:color w:val="000000"/>
                <w:sz w:val="18"/>
                <w:szCs w:val="18"/>
              </w:rPr>
            </w:pPr>
            <w:r>
              <w:rPr>
                <w:color w:val="000000"/>
                <w:sz w:val="18"/>
                <w:szCs w:val="18"/>
              </w:rPr>
              <w:t>369</w:t>
            </w:r>
          </w:p>
        </w:tc>
        <w:tc>
          <w:tcPr>
            <w:tcW w:w="547" w:type="dxa"/>
            <w:vAlign w:val="center"/>
          </w:tcPr>
          <w:p>
            <w:pPr>
              <w:spacing w:line="300" w:lineRule="exact"/>
              <w:ind w:left="-105" w:leftChars="-50" w:right="-105" w:rightChars="-50"/>
              <w:jc w:val="center"/>
              <w:rPr>
                <w:color w:val="000000"/>
                <w:sz w:val="18"/>
                <w:szCs w:val="18"/>
              </w:rPr>
            </w:pPr>
            <w:r>
              <w:rPr>
                <w:color w:val="000000"/>
                <w:sz w:val="18"/>
                <w:szCs w:val="18"/>
              </w:rPr>
              <w:t>258</w:t>
            </w:r>
          </w:p>
        </w:tc>
        <w:tc>
          <w:tcPr>
            <w:tcW w:w="547" w:type="dxa"/>
            <w:vAlign w:val="center"/>
          </w:tcPr>
          <w:p>
            <w:pPr>
              <w:spacing w:line="300" w:lineRule="exact"/>
              <w:ind w:left="-105" w:leftChars="-50" w:right="-105" w:rightChars="-50"/>
              <w:jc w:val="center"/>
              <w:rPr>
                <w:color w:val="000000"/>
                <w:sz w:val="18"/>
                <w:szCs w:val="18"/>
              </w:rPr>
            </w:pPr>
            <w:r>
              <w:rPr>
                <w:color w:val="000000"/>
                <w:sz w:val="18"/>
                <w:szCs w:val="18"/>
              </w:rPr>
              <w:t>220</w:t>
            </w:r>
          </w:p>
        </w:tc>
        <w:tc>
          <w:tcPr>
            <w:tcW w:w="547" w:type="dxa"/>
            <w:vAlign w:val="center"/>
          </w:tcPr>
          <w:p>
            <w:pPr>
              <w:spacing w:line="300" w:lineRule="exact"/>
              <w:ind w:left="-105" w:leftChars="-50" w:right="-105" w:rightChars="-50"/>
              <w:jc w:val="center"/>
              <w:rPr>
                <w:color w:val="000000"/>
                <w:sz w:val="18"/>
                <w:szCs w:val="18"/>
              </w:rPr>
            </w:pPr>
            <w:r>
              <w:rPr>
                <w:color w:val="000000"/>
                <w:sz w:val="18"/>
                <w:szCs w:val="18"/>
              </w:rPr>
              <w:t>187</w:t>
            </w:r>
          </w:p>
        </w:tc>
        <w:tc>
          <w:tcPr>
            <w:tcW w:w="547" w:type="dxa"/>
            <w:vAlign w:val="center"/>
          </w:tcPr>
          <w:p>
            <w:pPr>
              <w:spacing w:line="300" w:lineRule="exact"/>
              <w:ind w:left="-105" w:leftChars="-50" w:right="-105" w:rightChars="-50"/>
              <w:jc w:val="center"/>
              <w:rPr>
                <w:color w:val="000000"/>
                <w:sz w:val="18"/>
                <w:szCs w:val="18"/>
              </w:rPr>
            </w:pPr>
            <w:r>
              <w:rPr>
                <w:color w:val="000000"/>
                <w:sz w:val="18"/>
                <w:szCs w:val="18"/>
              </w:rPr>
              <w:t>198</w:t>
            </w:r>
          </w:p>
        </w:tc>
        <w:tc>
          <w:tcPr>
            <w:tcW w:w="547" w:type="dxa"/>
            <w:vAlign w:val="center"/>
          </w:tcPr>
          <w:p>
            <w:pPr>
              <w:spacing w:line="300" w:lineRule="exact"/>
              <w:ind w:left="-105" w:leftChars="-50" w:right="-105" w:rightChars="-50"/>
              <w:jc w:val="center"/>
              <w:rPr>
                <w:color w:val="000000"/>
                <w:sz w:val="18"/>
                <w:szCs w:val="18"/>
              </w:rPr>
            </w:pPr>
            <w:r>
              <w:rPr>
                <w:color w:val="000000"/>
                <w:sz w:val="18"/>
                <w:szCs w:val="18"/>
              </w:rPr>
              <w:t>179</w:t>
            </w:r>
          </w:p>
        </w:tc>
        <w:tc>
          <w:tcPr>
            <w:tcW w:w="547" w:type="dxa"/>
            <w:vAlign w:val="center"/>
          </w:tcPr>
          <w:p>
            <w:pPr>
              <w:spacing w:line="300" w:lineRule="exact"/>
              <w:ind w:left="-105" w:leftChars="-50" w:right="-105" w:rightChars="-50"/>
              <w:jc w:val="center"/>
              <w:rPr>
                <w:color w:val="000000"/>
                <w:sz w:val="18"/>
                <w:szCs w:val="18"/>
              </w:rPr>
            </w:pPr>
            <w:r>
              <w:rPr>
                <w:color w:val="000000"/>
                <w:sz w:val="18"/>
                <w:szCs w:val="18"/>
              </w:rPr>
              <w:t>137</w:t>
            </w:r>
          </w:p>
        </w:tc>
        <w:tc>
          <w:tcPr>
            <w:tcW w:w="547" w:type="dxa"/>
            <w:vAlign w:val="center"/>
          </w:tcPr>
          <w:p>
            <w:pPr>
              <w:spacing w:line="300" w:lineRule="exact"/>
              <w:ind w:left="-105" w:leftChars="-50" w:right="-105" w:rightChars="-50"/>
              <w:jc w:val="center"/>
              <w:rPr>
                <w:color w:val="000000"/>
                <w:sz w:val="18"/>
                <w:szCs w:val="18"/>
              </w:rPr>
            </w:pPr>
            <w:r>
              <w:rPr>
                <w:color w:val="000000"/>
                <w:sz w:val="18"/>
                <w:szCs w:val="18"/>
              </w:rPr>
              <w:t>149</w:t>
            </w:r>
          </w:p>
        </w:tc>
        <w:tc>
          <w:tcPr>
            <w:tcW w:w="547" w:type="dxa"/>
            <w:vAlign w:val="center"/>
          </w:tcPr>
          <w:p>
            <w:pPr>
              <w:spacing w:line="300" w:lineRule="exact"/>
              <w:ind w:left="-105" w:leftChars="-50" w:right="-105" w:rightChars="-50"/>
              <w:jc w:val="center"/>
              <w:rPr>
                <w:color w:val="000000"/>
                <w:sz w:val="18"/>
                <w:szCs w:val="18"/>
              </w:rPr>
            </w:pPr>
            <w:r>
              <w:rPr>
                <w:color w:val="000000"/>
                <w:sz w:val="18"/>
                <w:szCs w:val="18"/>
              </w:rPr>
              <w:t>148</w:t>
            </w:r>
          </w:p>
        </w:tc>
        <w:tc>
          <w:tcPr>
            <w:tcW w:w="547" w:type="dxa"/>
            <w:vAlign w:val="center"/>
          </w:tcPr>
          <w:p>
            <w:pPr>
              <w:spacing w:line="300" w:lineRule="exact"/>
              <w:ind w:left="-105" w:leftChars="-50" w:right="-105" w:rightChars="-50"/>
              <w:jc w:val="center"/>
              <w:rPr>
                <w:color w:val="000000"/>
                <w:sz w:val="18"/>
                <w:szCs w:val="18"/>
              </w:rPr>
            </w:pPr>
            <w:r>
              <w:rPr>
                <w:color w:val="000000"/>
                <w:sz w:val="18"/>
                <w:szCs w:val="18"/>
              </w:rPr>
              <w:t>132</w:t>
            </w:r>
          </w:p>
        </w:tc>
        <w:tc>
          <w:tcPr>
            <w:tcW w:w="547" w:type="dxa"/>
            <w:vAlign w:val="center"/>
          </w:tcPr>
          <w:p>
            <w:pPr>
              <w:spacing w:line="300" w:lineRule="exact"/>
              <w:ind w:left="-105" w:leftChars="-50" w:right="-105" w:rightChars="-50"/>
              <w:jc w:val="center"/>
              <w:rPr>
                <w:color w:val="000000"/>
                <w:sz w:val="18"/>
                <w:szCs w:val="18"/>
              </w:rPr>
            </w:pPr>
            <w:r>
              <w:rPr>
                <w:color w:val="000000"/>
                <w:sz w:val="18"/>
                <w:szCs w:val="18"/>
              </w:rPr>
              <w:t>125</w:t>
            </w:r>
          </w:p>
        </w:tc>
        <w:tc>
          <w:tcPr>
            <w:tcW w:w="547" w:type="dxa"/>
            <w:vAlign w:val="center"/>
          </w:tcPr>
          <w:p>
            <w:pPr>
              <w:spacing w:line="300" w:lineRule="exact"/>
              <w:ind w:left="-105" w:leftChars="-50" w:right="-105" w:rightChars="-50"/>
              <w:jc w:val="center"/>
              <w:rPr>
                <w:color w:val="000000"/>
                <w:sz w:val="18"/>
                <w:szCs w:val="18"/>
              </w:rPr>
            </w:pPr>
            <w:r>
              <w:rPr>
                <w:color w:val="000000"/>
                <w:sz w:val="18"/>
                <w:szCs w:val="18"/>
              </w:rPr>
              <w:t>97</w:t>
            </w:r>
          </w:p>
        </w:tc>
        <w:tc>
          <w:tcPr>
            <w:tcW w:w="554" w:type="dxa"/>
            <w:vAlign w:val="center"/>
          </w:tcPr>
          <w:p>
            <w:pPr>
              <w:spacing w:line="300" w:lineRule="exact"/>
              <w:ind w:left="-105" w:leftChars="-50" w:right="-105" w:rightChars="-50"/>
              <w:jc w:val="center"/>
              <w:rPr>
                <w:color w:val="000000"/>
                <w:sz w:val="18"/>
                <w:szCs w:val="18"/>
              </w:rPr>
            </w:pPr>
            <w:r>
              <w:rPr>
                <w:color w:val="000000"/>
                <w:sz w:val="18"/>
                <w:szCs w:val="18"/>
              </w:rPr>
              <w:t>102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547" w:type="dxa"/>
            <w:tcBorders>
              <w:bottom w:val="single" w:color="auto" w:sz="12" w:space="0"/>
            </w:tcBorders>
            <w:vAlign w:val="center"/>
          </w:tcPr>
          <w:p>
            <w:pPr>
              <w:spacing w:line="300" w:lineRule="exact"/>
              <w:ind w:left="-105" w:leftChars="-50" w:right="-105" w:rightChars="-50"/>
              <w:jc w:val="center"/>
              <w:rPr>
                <w:bCs/>
                <w:color w:val="000000"/>
                <w:sz w:val="18"/>
                <w:szCs w:val="18"/>
              </w:rPr>
            </w:pPr>
            <w:r>
              <w:rPr>
                <w:rFonts w:hint="eastAsia"/>
                <w:bCs/>
                <w:color w:val="000000"/>
                <w:sz w:val="18"/>
                <w:szCs w:val="18"/>
              </w:rPr>
              <w:t>合计</w:t>
            </w:r>
          </w:p>
        </w:tc>
        <w:tc>
          <w:tcPr>
            <w:tcW w:w="477" w:type="dxa"/>
            <w:tcBorders>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1765</w:t>
            </w:r>
          </w:p>
        </w:tc>
        <w:tc>
          <w:tcPr>
            <w:tcW w:w="519" w:type="dxa"/>
            <w:tcBorders>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807</w:t>
            </w:r>
          </w:p>
        </w:tc>
        <w:tc>
          <w:tcPr>
            <w:tcW w:w="591" w:type="dxa"/>
            <w:tcBorders>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708</w:t>
            </w:r>
          </w:p>
        </w:tc>
        <w:tc>
          <w:tcPr>
            <w:tcW w:w="599" w:type="dxa"/>
            <w:tcBorders>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525</w:t>
            </w:r>
          </w:p>
        </w:tc>
        <w:tc>
          <w:tcPr>
            <w:tcW w:w="547" w:type="dxa"/>
            <w:tcBorders>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405</w:t>
            </w:r>
          </w:p>
        </w:tc>
        <w:tc>
          <w:tcPr>
            <w:tcW w:w="547" w:type="dxa"/>
            <w:tcBorders>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324</w:t>
            </w:r>
          </w:p>
        </w:tc>
        <w:tc>
          <w:tcPr>
            <w:tcW w:w="547" w:type="dxa"/>
            <w:tcBorders>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237</w:t>
            </w:r>
          </w:p>
        </w:tc>
        <w:tc>
          <w:tcPr>
            <w:tcW w:w="547" w:type="dxa"/>
            <w:tcBorders>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225</w:t>
            </w:r>
          </w:p>
        </w:tc>
        <w:tc>
          <w:tcPr>
            <w:tcW w:w="547" w:type="dxa"/>
            <w:tcBorders>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219</w:t>
            </w:r>
          </w:p>
        </w:tc>
        <w:tc>
          <w:tcPr>
            <w:tcW w:w="547" w:type="dxa"/>
            <w:tcBorders>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196</w:t>
            </w:r>
          </w:p>
        </w:tc>
        <w:tc>
          <w:tcPr>
            <w:tcW w:w="547" w:type="dxa"/>
            <w:tcBorders>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192</w:t>
            </w:r>
          </w:p>
        </w:tc>
        <w:tc>
          <w:tcPr>
            <w:tcW w:w="547" w:type="dxa"/>
            <w:tcBorders>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188</w:t>
            </w:r>
          </w:p>
        </w:tc>
        <w:tc>
          <w:tcPr>
            <w:tcW w:w="547" w:type="dxa"/>
            <w:tcBorders>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161</w:t>
            </w:r>
          </w:p>
        </w:tc>
        <w:tc>
          <w:tcPr>
            <w:tcW w:w="547" w:type="dxa"/>
            <w:tcBorders>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147</w:t>
            </w:r>
          </w:p>
        </w:tc>
        <w:tc>
          <w:tcPr>
            <w:tcW w:w="547" w:type="dxa"/>
            <w:tcBorders>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136</w:t>
            </w:r>
          </w:p>
        </w:tc>
        <w:tc>
          <w:tcPr>
            <w:tcW w:w="554" w:type="dxa"/>
            <w:tcBorders>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129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54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省份</w:t>
            </w:r>
          </w:p>
        </w:tc>
        <w:tc>
          <w:tcPr>
            <w:tcW w:w="47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宁夏</w:t>
            </w:r>
          </w:p>
        </w:tc>
        <w:tc>
          <w:tcPr>
            <w:tcW w:w="519"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重庆</w:t>
            </w:r>
          </w:p>
        </w:tc>
        <w:tc>
          <w:tcPr>
            <w:tcW w:w="591"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贵州</w:t>
            </w:r>
          </w:p>
        </w:tc>
        <w:tc>
          <w:tcPr>
            <w:tcW w:w="599"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江苏</w:t>
            </w:r>
          </w:p>
        </w:tc>
        <w:tc>
          <w:tcPr>
            <w:tcW w:w="54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江西</w:t>
            </w:r>
          </w:p>
        </w:tc>
        <w:tc>
          <w:tcPr>
            <w:tcW w:w="54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黑龙江</w:t>
            </w:r>
          </w:p>
        </w:tc>
        <w:tc>
          <w:tcPr>
            <w:tcW w:w="54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青海</w:t>
            </w:r>
          </w:p>
        </w:tc>
        <w:tc>
          <w:tcPr>
            <w:tcW w:w="54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浙江</w:t>
            </w:r>
          </w:p>
        </w:tc>
        <w:tc>
          <w:tcPr>
            <w:tcW w:w="54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吉林</w:t>
            </w:r>
          </w:p>
        </w:tc>
        <w:tc>
          <w:tcPr>
            <w:tcW w:w="54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福建</w:t>
            </w:r>
          </w:p>
        </w:tc>
        <w:tc>
          <w:tcPr>
            <w:tcW w:w="54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西藏</w:t>
            </w:r>
          </w:p>
        </w:tc>
        <w:tc>
          <w:tcPr>
            <w:tcW w:w="54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北京</w:t>
            </w:r>
          </w:p>
        </w:tc>
        <w:tc>
          <w:tcPr>
            <w:tcW w:w="54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海南</w:t>
            </w:r>
          </w:p>
        </w:tc>
        <w:tc>
          <w:tcPr>
            <w:tcW w:w="54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广东</w:t>
            </w:r>
          </w:p>
        </w:tc>
        <w:tc>
          <w:tcPr>
            <w:tcW w:w="547" w:type="dxa"/>
            <w:tcBorders>
              <w:top w:val="single" w:color="auto" w:sz="12" w:space="0"/>
              <w:bottom w:val="single" w:color="auto" w:sz="4" w:space="0"/>
            </w:tcBorders>
            <w:vAlign w:val="center"/>
          </w:tcPr>
          <w:p>
            <w:pPr>
              <w:spacing w:line="300" w:lineRule="exact"/>
              <w:ind w:left="-105" w:leftChars="-50" w:right="-105" w:rightChars="-50"/>
              <w:jc w:val="center"/>
              <w:rPr>
                <w:rFonts w:eastAsia="黑体"/>
                <w:bCs/>
                <w:color w:val="000000"/>
                <w:sz w:val="18"/>
                <w:szCs w:val="18"/>
              </w:rPr>
            </w:pPr>
            <w:r>
              <w:rPr>
                <w:rFonts w:hint="eastAsia" w:eastAsia="黑体"/>
                <w:bCs/>
                <w:color w:val="000000"/>
                <w:sz w:val="18"/>
                <w:szCs w:val="18"/>
              </w:rPr>
              <w:t>上海</w:t>
            </w:r>
          </w:p>
        </w:tc>
        <w:tc>
          <w:tcPr>
            <w:tcW w:w="554" w:type="dxa"/>
            <w:tcBorders>
              <w:top w:val="single" w:color="auto" w:sz="12" w:space="0"/>
              <w:bottom w:val="single" w:color="auto" w:sz="4" w:space="0"/>
            </w:tcBorders>
            <w:vAlign w:val="center"/>
          </w:tcPr>
          <w:p>
            <w:pPr>
              <w:spacing w:line="300" w:lineRule="exact"/>
              <w:ind w:left="-105" w:leftChars="-50" w:right="-105" w:rightChars="-50"/>
              <w:jc w:val="center"/>
              <w:rPr>
                <w:rFonts w:eastAsia="黑体"/>
                <w:color w:val="00000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547" w:type="dxa"/>
            <w:tcBorders>
              <w:top w:val="single" w:color="auto" w:sz="4" w:space="0"/>
            </w:tcBorders>
            <w:vAlign w:val="center"/>
          </w:tcPr>
          <w:p>
            <w:pPr>
              <w:spacing w:line="300" w:lineRule="exact"/>
              <w:ind w:left="-105" w:leftChars="-50" w:right="-105" w:rightChars="-50"/>
              <w:jc w:val="center"/>
              <w:rPr>
                <w:bCs/>
                <w:color w:val="000000"/>
                <w:sz w:val="18"/>
                <w:szCs w:val="18"/>
              </w:rPr>
            </w:pPr>
            <w:r>
              <w:rPr>
                <w:rFonts w:hint="eastAsia"/>
                <w:bCs/>
                <w:color w:val="000000"/>
                <w:sz w:val="18"/>
                <w:szCs w:val="18"/>
              </w:rPr>
              <w:t>研究生</w:t>
            </w:r>
          </w:p>
        </w:tc>
        <w:tc>
          <w:tcPr>
            <w:tcW w:w="47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22</w:t>
            </w:r>
          </w:p>
        </w:tc>
        <w:tc>
          <w:tcPr>
            <w:tcW w:w="519"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21</w:t>
            </w:r>
          </w:p>
        </w:tc>
        <w:tc>
          <w:tcPr>
            <w:tcW w:w="591"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14</w:t>
            </w:r>
          </w:p>
        </w:tc>
        <w:tc>
          <w:tcPr>
            <w:tcW w:w="599"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17</w:t>
            </w:r>
          </w:p>
        </w:tc>
        <w:tc>
          <w:tcPr>
            <w:tcW w:w="54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20</w:t>
            </w:r>
          </w:p>
        </w:tc>
        <w:tc>
          <w:tcPr>
            <w:tcW w:w="54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40</w:t>
            </w:r>
          </w:p>
        </w:tc>
        <w:tc>
          <w:tcPr>
            <w:tcW w:w="54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14</w:t>
            </w:r>
          </w:p>
        </w:tc>
        <w:tc>
          <w:tcPr>
            <w:tcW w:w="54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8</w:t>
            </w:r>
          </w:p>
        </w:tc>
        <w:tc>
          <w:tcPr>
            <w:tcW w:w="54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11</w:t>
            </w:r>
          </w:p>
        </w:tc>
        <w:tc>
          <w:tcPr>
            <w:tcW w:w="54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9</w:t>
            </w:r>
          </w:p>
        </w:tc>
        <w:tc>
          <w:tcPr>
            <w:tcW w:w="54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9</w:t>
            </w:r>
          </w:p>
        </w:tc>
        <w:tc>
          <w:tcPr>
            <w:tcW w:w="54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6</w:t>
            </w:r>
          </w:p>
        </w:tc>
        <w:tc>
          <w:tcPr>
            <w:tcW w:w="54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2</w:t>
            </w:r>
          </w:p>
        </w:tc>
        <w:tc>
          <w:tcPr>
            <w:tcW w:w="54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7</w:t>
            </w:r>
          </w:p>
        </w:tc>
        <w:tc>
          <w:tcPr>
            <w:tcW w:w="547" w:type="dxa"/>
            <w:tcBorders>
              <w:top w:val="single" w:color="auto" w:sz="4" w:space="0"/>
            </w:tcBorders>
            <w:vAlign w:val="center"/>
          </w:tcPr>
          <w:p>
            <w:pPr>
              <w:spacing w:line="300" w:lineRule="exact"/>
              <w:ind w:left="-105" w:leftChars="-50" w:right="-105" w:rightChars="-50"/>
              <w:jc w:val="center"/>
              <w:rPr>
                <w:color w:val="000000"/>
                <w:sz w:val="18"/>
                <w:szCs w:val="18"/>
              </w:rPr>
            </w:pPr>
            <w:r>
              <w:rPr>
                <w:color w:val="000000"/>
                <w:sz w:val="18"/>
                <w:szCs w:val="18"/>
              </w:rPr>
              <w:t>2</w:t>
            </w:r>
          </w:p>
        </w:tc>
        <w:tc>
          <w:tcPr>
            <w:tcW w:w="554" w:type="dxa"/>
            <w:tcBorders>
              <w:top w:val="single" w:color="auto" w:sz="4" w:space="0"/>
            </w:tcBorders>
            <w:vAlign w:val="center"/>
          </w:tcPr>
          <w:p>
            <w:pPr>
              <w:spacing w:line="300" w:lineRule="exact"/>
              <w:ind w:left="-105" w:leftChars="-50" w:right="-105" w:rightChars="-50"/>
              <w:jc w:val="center"/>
              <w:rPr>
                <w:color w:val="00000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547" w:type="dxa"/>
            <w:tcBorders>
              <w:bottom w:val="nil"/>
            </w:tcBorders>
            <w:vAlign w:val="center"/>
          </w:tcPr>
          <w:p>
            <w:pPr>
              <w:spacing w:line="300" w:lineRule="exact"/>
              <w:ind w:left="-105" w:leftChars="-50" w:right="-105" w:rightChars="-50"/>
              <w:jc w:val="center"/>
              <w:rPr>
                <w:bCs/>
                <w:color w:val="000000"/>
                <w:sz w:val="18"/>
                <w:szCs w:val="18"/>
              </w:rPr>
            </w:pPr>
            <w:r>
              <w:rPr>
                <w:rFonts w:hint="eastAsia"/>
                <w:bCs/>
                <w:color w:val="000000"/>
                <w:sz w:val="18"/>
                <w:szCs w:val="18"/>
              </w:rPr>
              <w:t>本科生</w:t>
            </w:r>
          </w:p>
        </w:tc>
        <w:tc>
          <w:tcPr>
            <w:tcW w:w="477" w:type="dxa"/>
            <w:tcBorders>
              <w:bottom w:val="nil"/>
            </w:tcBorders>
            <w:vAlign w:val="center"/>
          </w:tcPr>
          <w:p>
            <w:pPr>
              <w:spacing w:line="300" w:lineRule="exact"/>
              <w:ind w:left="-105" w:leftChars="-50" w:right="-105" w:rightChars="-50"/>
              <w:jc w:val="center"/>
              <w:rPr>
                <w:color w:val="000000"/>
                <w:sz w:val="18"/>
                <w:szCs w:val="18"/>
              </w:rPr>
            </w:pPr>
            <w:r>
              <w:rPr>
                <w:color w:val="000000"/>
                <w:sz w:val="18"/>
                <w:szCs w:val="18"/>
              </w:rPr>
              <w:t>83</w:t>
            </w:r>
          </w:p>
        </w:tc>
        <w:tc>
          <w:tcPr>
            <w:tcW w:w="519" w:type="dxa"/>
            <w:tcBorders>
              <w:bottom w:val="nil"/>
            </w:tcBorders>
            <w:vAlign w:val="center"/>
          </w:tcPr>
          <w:p>
            <w:pPr>
              <w:spacing w:line="300" w:lineRule="exact"/>
              <w:ind w:left="-105" w:leftChars="-50" w:right="-105" w:rightChars="-50"/>
              <w:jc w:val="center"/>
              <w:rPr>
                <w:color w:val="000000"/>
                <w:sz w:val="18"/>
                <w:szCs w:val="18"/>
              </w:rPr>
            </w:pPr>
            <w:r>
              <w:rPr>
                <w:color w:val="000000"/>
                <w:sz w:val="18"/>
                <w:szCs w:val="18"/>
              </w:rPr>
              <w:t>80</w:t>
            </w:r>
          </w:p>
        </w:tc>
        <w:tc>
          <w:tcPr>
            <w:tcW w:w="591" w:type="dxa"/>
            <w:tcBorders>
              <w:bottom w:val="nil"/>
            </w:tcBorders>
            <w:vAlign w:val="center"/>
          </w:tcPr>
          <w:p>
            <w:pPr>
              <w:spacing w:line="300" w:lineRule="exact"/>
              <w:ind w:left="-105" w:leftChars="-50" w:right="-105" w:rightChars="-50"/>
              <w:jc w:val="center"/>
              <w:rPr>
                <w:color w:val="000000"/>
                <w:sz w:val="18"/>
                <w:szCs w:val="18"/>
              </w:rPr>
            </w:pPr>
            <w:r>
              <w:rPr>
                <w:color w:val="000000"/>
                <w:sz w:val="18"/>
                <w:szCs w:val="18"/>
              </w:rPr>
              <w:t>82</w:t>
            </w:r>
          </w:p>
        </w:tc>
        <w:tc>
          <w:tcPr>
            <w:tcW w:w="599" w:type="dxa"/>
            <w:tcBorders>
              <w:bottom w:val="nil"/>
            </w:tcBorders>
            <w:vAlign w:val="center"/>
          </w:tcPr>
          <w:p>
            <w:pPr>
              <w:spacing w:line="300" w:lineRule="exact"/>
              <w:ind w:left="-105" w:leftChars="-50" w:right="-105" w:rightChars="-50"/>
              <w:jc w:val="center"/>
              <w:rPr>
                <w:color w:val="000000"/>
                <w:sz w:val="18"/>
                <w:szCs w:val="18"/>
              </w:rPr>
            </w:pPr>
            <w:r>
              <w:rPr>
                <w:color w:val="000000"/>
                <w:sz w:val="18"/>
                <w:szCs w:val="18"/>
              </w:rPr>
              <w:t>75</w:t>
            </w:r>
          </w:p>
        </w:tc>
        <w:tc>
          <w:tcPr>
            <w:tcW w:w="547" w:type="dxa"/>
            <w:tcBorders>
              <w:bottom w:val="nil"/>
            </w:tcBorders>
            <w:vAlign w:val="center"/>
          </w:tcPr>
          <w:p>
            <w:pPr>
              <w:spacing w:line="300" w:lineRule="exact"/>
              <w:ind w:left="-105" w:leftChars="-50" w:right="-105" w:rightChars="-50"/>
              <w:jc w:val="center"/>
              <w:rPr>
                <w:color w:val="000000"/>
                <w:sz w:val="18"/>
                <w:szCs w:val="18"/>
              </w:rPr>
            </w:pPr>
            <w:r>
              <w:rPr>
                <w:color w:val="000000"/>
                <w:sz w:val="18"/>
                <w:szCs w:val="18"/>
              </w:rPr>
              <w:t>70</w:t>
            </w:r>
          </w:p>
        </w:tc>
        <w:tc>
          <w:tcPr>
            <w:tcW w:w="547" w:type="dxa"/>
            <w:tcBorders>
              <w:bottom w:val="nil"/>
            </w:tcBorders>
            <w:vAlign w:val="center"/>
          </w:tcPr>
          <w:p>
            <w:pPr>
              <w:spacing w:line="300" w:lineRule="exact"/>
              <w:ind w:left="-105" w:leftChars="-50" w:right="-105" w:rightChars="-50"/>
              <w:jc w:val="center"/>
              <w:rPr>
                <w:color w:val="000000"/>
                <w:sz w:val="18"/>
                <w:szCs w:val="18"/>
              </w:rPr>
            </w:pPr>
            <w:r>
              <w:rPr>
                <w:color w:val="000000"/>
                <w:sz w:val="18"/>
                <w:szCs w:val="18"/>
              </w:rPr>
              <w:t>47</w:t>
            </w:r>
          </w:p>
        </w:tc>
        <w:tc>
          <w:tcPr>
            <w:tcW w:w="547" w:type="dxa"/>
            <w:tcBorders>
              <w:bottom w:val="nil"/>
            </w:tcBorders>
            <w:vAlign w:val="center"/>
          </w:tcPr>
          <w:p>
            <w:pPr>
              <w:spacing w:line="300" w:lineRule="exact"/>
              <w:ind w:left="-105" w:leftChars="-50" w:right="-105" w:rightChars="-50"/>
              <w:jc w:val="center"/>
              <w:rPr>
                <w:color w:val="000000"/>
                <w:sz w:val="18"/>
                <w:szCs w:val="18"/>
              </w:rPr>
            </w:pPr>
            <w:r>
              <w:rPr>
                <w:color w:val="000000"/>
                <w:sz w:val="18"/>
                <w:szCs w:val="18"/>
              </w:rPr>
              <w:t>68</w:t>
            </w:r>
          </w:p>
        </w:tc>
        <w:tc>
          <w:tcPr>
            <w:tcW w:w="547" w:type="dxa"/>
            <w:tcBorders>
              <w:bottom w:val="nil"/>
            </w:tcBorders>
            <w:vAlign w:val="center"/>
          </w:tcPr>
          <w:p>
            <w:pPr>
              <w:spacing w:line="300" w:lineRule="exact"/>
              <w:ind w:left="-105" w:leftChars="-50" w:right="-105" w:rightChars="-50"/>
              <w:jc w:val="center"/>
              <w:rPr>
                <w:color w:val="000000"/>
                <w:sz w:val="18"/>
                <w:szCs w:val="18"/>
              </w:rPr>
            </w:pPr>
            <w:r>
              <w:rPr>
                <w:color w:val="000000"/>
                <w:sz w:val="18"/>
                <w:szCs w:val="18"/>
              </w:rPr>
              <w:t>71</w:t>
            </w:r>
          </w:p>
        </w:tc>
        <w:tc>
          <w:tcPr>
            <w:tcW w:w="547" w:type="dxa"/>
            <w:tcBorders>
              <w:bottom w:val="nil"/>
            </w:tcBorders>
            <w:vAlign w:val="center"/>
          </w:tcPr>
          <w:p>
            <w:pPr>
              <w:spacing w:line="300" w:lineRule="exact"/>
              <w:ind w:left="-105" w:leftChars="-50" w:right="-105" w:rightChars="-50"/>
              <w:jc w:val="center"/>
              <w:rPr>
                <w:color w:val="000000"/>
                <w:sz w:val="18"/>
                <w:szCs w:val="18"/>
              </w:rPr>
            </w:pPr>
            <w:r>
              <w:rPr>
                <w:color w:val="000000"/>
                <w:sz w:val="18"/>
                <w:szCs w:val="18"/>
              </w:rPr>
              <w:t>68</w:t>
            </w:r>
          </w:p>
        </w:tc>
        <w:tc>
          <w:tcPr>
            <w:tcW w:w="547" w:type="dxa"/>
            <w:tcBorders>
              <w:bottom w:val="nil"/>
            </w:tcBorders>
            <w:vAlign w:val="center"/>
          </w:tcPr>
          <w:p>
            <w:pPr>
              <w:spacing w:line="300" w:lineRule="exact"/>
              <w:ind w:left="-105" w:leftChars="-50" w:right="-105" w:rightChars="-50"/>
              <w:jc w:val="center"/>
              <w:rPr>
                <w:color w:val="000000"/>
                <w:sz w:val="18"/>
                <w:szCs w:val="18"/>
              </w:rPr>
            </w:pPr>
            <w:r>
              <w:rPr>
                <w:color w:val="000000"/>
                <w:sz w:val="18"/>
                <w:szCs w:val="18"/>
              </w:rPr>
              <w:t>38</w:t>
            </w:r>
          </w:p>
        </w:tc>
        <w:tc>
          <w:tcPr>
            <w:tcW w:w="547" w:type="dxa"/>
            <w:tcBorders>
              <w:bottom w:val="nil"/>
            </w:tcBorders>
            <w:vAlign w:val="center"/>
          </w:tcPr>
          <w:p>
            <w:pPr>
              <w:spacing w:line="300" w:lineRule="exact"/>
              <w:ind w:left="-105" w:leftChars="-50" w:right="-105" w:rightChars="-50"/>
              <w:jc w:val="center"/>
              <w:rPr>
                <w:color w:val="000000"/>
                <w:sz w:val="18"/>
                <w:szCs w:val="18"/>
              </w:rPr>
            </w:pPr>
            <w:r>
              <w:rPr>
                <w:color w:val="000000"/>
                <w:sz w:val="18"/>
                <w:szCs w:val="18"/>
              </w:rPr>
              <w:t>22</w:t>
            </w:r>
          </w:p>
        </w:tc>
        <w:tc>
          <w:tcPr>
            <w:tcW w:w="547" w:type="dxa"/>
            <w:tcBorders>
              <w:bottom w:val="nil"/>
            </w:tcBorders>
            <w:vAlign w:val="center"/>
          </w:tcPr>
          <w:p>
            <w:pPr>
              <w:spacing w:line="300" w:lineRule="exact"/>
              <w:ind w:left="-105" w:leftChars="-50" w:right="-105" w:rightChars="-50"/>
              <w:jc w:val="center"/>
              <w:rPr>
                <w:color w:val="000000"/>
                <w:sz w:val="18"/>
                <w:szCs w:val="18"/>
              </w:rPr>
            </w:pPr>
            <w:r>
              <w:rPr>
                <w:color w:val="000000"/>
                <w:sz w:val="18"/>
                <w:szCs w:val="18"/>
              </w:rPr>
              <w:t>16</w:t>
            </w:r>
          </w:p>
        </w:tc>
        <w:tc>
          <w:tcPr>
            <w:tcW w:w="547" w:type="dxa"/>
            <w:tcBorders>
              <w:bottom w:val="nil"/>
            </w:tcBorders>
            <w:vAlign w:val="center"/>
          </w:tcPr>
          <w:p>
            <w:pPr>
              <w:spacing w:line="300" w:lineRule="exact"/>
              <w:ind w:left="-105" w:leftChars="-50" w:right="-105" w:rightChars="-50"/>
              <w:jc w:val="center"/>
              <w:rPr>
                <w:color w:val="000000"/>
                <w:sz w:val="18"/>
                <w:szCs w:val="18"/>
              </w:rPr>
            </w:pPr>
            <w:r>
              <w:rPr>
                <w:color w:val="000000"/>
                <w:sz w:val="18"/>
                <w:szCs w:val="18"/>
              </w:rPr>
              <w:t>20</w:t>
            </w:r>
          </w:p>
        </w:tc>
        <w:tc>
          <w:tcPr>
            <w:tcW w:w="547" w:type="dxa"/>
            <w:tcBorders>
              <w:bottom w:val="nil"/>
            </w:tcBorders>
            <w:vAlign w:val="center"/>
          </w:tcPr>
          <w:p>
            <w:pPr>
              <w:spacing w:line="300" w:lineRule="exact"/>
              <w:ind w:left="-105" w:leftChars="-50" w:right="-105" w:rightChars="-50"/>
              <w:jc w:val="center"/>
              <w:rPr>
                <w:color w:val="000000"/>
                <w:sz w:val="18"/>
                <w:szCs w:val="18"/>
              </w:rPr>
            </w:pPr>
            <w:r>
              <w:rPr>
                <w:color w:val="000000"/>
                <w:sz w:val="18"/>
                <w:szCs w:val="18"/>
              </w:rPr>
              <w:t>3</w:t>
            </w:r>
          </w:p>
        </w:tc>
        <w:tc>
          <w:tcPr>
            <w:tcW w:w="547" w:type="dxa"/>
            <w:tcBorders>
              <w:bottom w:val="nil"/>
            </w:tcBorders>
            <w:vAlign w:val="center"/>
          </w:tcPr>
          <w:p>
            <w:pPr>
              <w:spacing w:line="300" w:lineRule="exact"/>
              <w:ind w:left="-105" w:leftChars="-50" w:right="-105" w:rightChars="-50"/>
              <w:jc w:val="center"/>
              <w:rPr>
                <w:color w:val="000000"/>
                <w:sz w:val="18"/>
                <w:szCs w:val="18"/>
              </w:rPr>
            </w:pPr>
            <w:r>
              <w:rPr>
                <w:color w:val="000000"/>
                <w:sz w:val="18"/>
                <w:szCs w:val="18"/>
              </w:rPr>
              <w:t>0</w:t>
            </w:r>
          </w:p>
        </w:tc>
        <w:tc>
          <w:tcPr>
            <w:tcW w:w="554" w:type="dxa"/>
            <w:tcBorders>
              <w:bottom w:val="nil"/>
            </w:tcBorders>
            <w:vAlign w:val="center"/>
          </w:tcPr>
          <w:p>
            <w:pPr>
              <w:spacing w:line="300" w:lineRule="exact"/>
              <w:ind w:left="-105" w:leftChars="-50" w:right="-105" w:rightChars="-50"/>
              <w:jc w:val="center"/>
              <w:rPr>
                <w:color w:val="00000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547" w:type="dxa"/>
            <w:tcBorders>
              <w:top w:val="nil"/>
              <w:bottom w:val="single" w:color="auto" w:sz="12" w:space="0"/>
            </w:tcBorders>
            <w:vAlign w:val="center"/>
          </w:tcPr>
          <w:p>
            <w:pPr>
              <w:spacing w:line="300" w:lineRule="exact"/>
              <w:ind w:left="-105" w:leftChars="-50" w:right="-105" w:rightChars="-50"/>
              <w:jc w:val="center"/>
              <w:rPr>
                <w:bCs/>
                <w:color w:val="000000"/>
                <w:sz w:val="18"/>
                <w:szCs w:val="18"/>
              </w:rPr>
            </w:pPr>
            <w:r>
              <w:rPr>
                <w:rFonts w:hint="eastAsia"/>
                <w:bCs/>
                <w:color w:val="000000"/>
                <w:sz w:val="18"/>
                <w:szCs w:val="18"/>
              </w:rPr>
              <w:t>合计</w:t>
            </w:r>
          </w:p>
        </w:tc>
        <w:tc>
          <w:tcPr>
            <w:tcW w:w="477" w:type="dxa"/>
            <w:tcBorders>
              <w:top w:val="nil"/>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105</w:t>
            </w:r>
          </w:p>
        </w:tc>
        <w:tc>
          <w:tcPr>
            <w:tcW w:w="519" w:type="dxa"/>
            <w:tcBorders>
              <w:top w:val="nil"/>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101</w:t>
            </w:r>
          </w:p>
        </w:tc>
        <w:tc>
          <w:tcPr>
            <w:tcW w:w="591" w:type="dxa"/>
            <w:tcBorders>
              <w:top w:val="nil"/>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96</w:t>
            </w:r>
          </w:p>
        </w:tc>
        <w:tc>
          <w:tcPr>
            <w:tcW w:w="599" w:type="dxa"/>
            <w:tcBorders>
              <w:top w:val="nil"/>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92</w:t>
            </w:r>
          </w:p>
        </w:tc>
        <w:tc>
          <w:tcPr>
            <w:tcW w:w="547" w:type="dxa"/>
            <w:tcBorders>
              <w:top w:val="nil"/>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90</w:t>
            </w:r>
          </w:p>
        </w:tc>
        <w:tc>
          <w:tcPr>
            <w:tcW w:w="547" w:type="dxa"/>
            <w:tcBorders>
              <w:top w:val="nil"/>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87</w:t>
            </w:r>
          </w:p>
        </w:tc>
        <w:tc>
          <w:tcPr>
            <w:tcW w:w="547" w:type="dxa"/>
            <w:tcBorders>
              <w:top w:val="nil"/>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82</w:t>
            </w:r>
          </w:p>
        </w:tc>
        <w:tc>
          <w:tcPr>
            <w:tcW w:w="547" w:type="dxa"/>
            <w:tcBorders>
              <w:top w:val="nil"/>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79</w:t>
            </w:r>
          </w:p>
        </w:tc>
        <w:tc>
          <w:tcPr>
            <w:tcW w:w="547" w:type="dxa"/>
            <w:tcBorders>
              <w:top w:val="nil"/>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79</w:t>
            </w:r>
          </w:p>
        </w:tc>
        <w:tc>
          <w:tcPr>
            <w:tcW w:w="547" w:type="dxa"/>
            <w:tcBorders>
              <w:top w:val="nil"/>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47</w:t>
            </w:r>
          </w:p>
        </w:tc>
        <w:tc>
          <w:tcPr>
            <w:tcW w:w="547" w:type="dxa"/>
            <w:tcBorders>
              <w:top w:val="nil"/>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31</w:t>
            </w:r>
          </w:p>
        </w:tc>
        <w:tc>
          <w:tcPr>
            <w:tcW w:w="547" w:type="dxa"/>
            <w:tcBorders>
              <w:top w:val="nil"/>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22</w:t>
            </w:r>
          </w:p>
        </w:tc>
        <w:tc>
          <w:tcPr>
            <w:tcW w:w="547" w:type="dxa"/>
            <w:tcBorders>
              <w:top w:val="nil"/>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22</w:t>
            </w:r>
          </w:p>
        </w:tc>
        <w:tc>
          <w:tcPr>
            <w:tcW w:w="547" w:type="dxa"/>
            <w:tcBorders>
              <w:top w:val="nil"/>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10</w:t>
            </w:r>
          </w:p>
        </w:tc>
        <w:tc>
          <w:tcPr>
            <w:tcW w:w="547" w:type="dxa"/>
            <w:tcBorders>
              <w:top w:val="nil"/>
              <w:bottom w:val="single" w:color="auto" w:sz="12" w:space="0"/>
            </w:tcBorders>
            <w:vAlign w:val="center"/>
          </w:tcPr>
          <w:p>
            <w:pPr>
              <w:spacing w:line="300" w:lineRule="exact"/>
              <w:ind w:left="-105" w:leftChars="-50" w:right="-105" w:rightChars="-50"/>
              <w:jc w:val="center"/>
              <w:rPr>
                <w:color w:val="000000"/>
                <w:sz w:val="18"/>
                <w:szCs w:val="18"/>
              </w:rPr>
            </w:pPr>
            <w:r>
              <w:rPr>
                <w:color w:val="000000"/>
                <w:sz w:val="18"/>
                <w:szCs w:val="18"/>
              </w:rPr>
              <w:t>2</w:t>
            </w:r>
          </w:p>
        </w:tc>
        <w:tc>
          <w:tcPr>
            <w:tcW w:w="554" w:type="dxa"/>
            <w:tcBorders>
              <w:top w:val="nil"/>
              <w:bottom w:val="single" w:color="auto" w:sz="12" w:space="0"/>
            </w:tcBorders>
            <w:vAlign w:val="center"/>
          </w:tcPr>
          <w:p>
            <w:pPr>
              <w:spacing w:line="300" w:lineRule="exact"/>
              <w:ind w:left="-105" w:leftChars="-50" w:right="-105" w:rightChars="-50"/>
              <w:jc w:val="center"/>
              <w:rPr>
                <w:color w:val="000000"/>
                <w:sz w:val="18"/>
                <w:szCs w:val="18"/>
              </w:rPr>
            </w:pPr>
          </w:p>
        </w:tc>
      </w:tr>
    </w:tbl>
    <w:p>
      <w:pPr>
        <w:snapToGrid w:val="0"/>
        <w:spacing w:line="440" w:lineRule="exact"/>
        <w:ind w:firstLine="482" w:firstLineChars="200"/>
        <w:rPr>
          <w:b/>
          <w:color w:val="000000"/>
          <w:kern w:val="0"/>
          <w:sz w:val="24"/>
        </w:rPr>
      </w:pPr>
    </w:p>
    <w:p>
      <w:pPr>
        <w:snapToGrid w:val="0"/>
        <w:spacing w:line="440" w:lineRule="exact"/>
        <w:ind w:firstLine="482" w:firstLineChars="200"/>
        <w:rPr>
          <w:b/>
          <w:color w:val="000000"/>
          <w:kern w:val="0"/>
          <w:sz w:val="24"/>
        </w:rPr>
      </w:pPr>
      <w:r>
        <w:rPr>
          <w:b/>
          <w:color w:val="000000"/>
          <w:kern w:val="0"/>
          <w:sz w:val="24"/>
        </w:rPr>
        <w:t>3</w:t>
      </w:r>
      <w:r>
        <w:rPr>
          <w:rFonts w:hint="eastAsia"/>
          <w:b/>
          <w:color w:val="000000"/>
          <w:kern w:val="0"/>
          <w:sz w:val="24"/>
        </w:rPr>
        <w:t>．学科结构</w:t>
      </w:r>
    </w:p>
    <w:p>
      <w:pPr>
        <w:snapToGrid w:val="0"/>
        <w:spacing w:line="440" w:lineRule="exact"/>
        <w:ind w:firstLine="480" w:firstLineChars="200"/>
        <w:rPr>
          <w:color w:val="000000"/>
          <w:kern w:val="0"/>
          <w:sz w:val="24"/>
        </w:rPr>
      </w:pPr>
      <w:r>
        <w:rPr>
          <w:rFonts w:hint="eastAsia"/>
          <w:color w:val="000000"/>
          <w:kern w:val="0"/>
          <w:sz w:val="24"/>
        </w:rPr>
        <w:t>学校</w:t>
      </w:r>
      <w:r>
        <w:rPr>
          <w:color w:val="000000"/>
          <w:kern w:val="0"/>
          <w:sz w:val="24"/>
        </w:rPr>
        <w:t>2014</w:t>
      </w:r>
      <w:r>
        <w:rPr>
          <w:rFonts w:hint="eastAsia"/>
          <w:color w:val="000000"/>
          <w:kern w:val="0"/>
          <w:sz w:val="24"/>
        </w:rPr>
        <w:t>届毕业生涉及农、理、工、经、管、文、法、哲、史、医、教育、艺术等</w:t>
      </w:r>
      <w:r>
        <w:rPr>
          <w:color w:val="000000"/>
          <w:kern w:val="0"/>
          <w:sz w:val="24"/>
        </w:rPr>
        <w:t>12</w:t>
      </w:r>
      <w:r>
        <w:rPr>
          <w:rFonts w:hint="eastAsia"/>
          <w:color w:val="000000"/>
          <w:kern w:val="0"/>
          <w:sz w:val="24"/>
        </w:rPr>
        <w:t>个学科门类。</w:t>
      </w:r>
    </w:p>
    <w:p>
      <w:pPr>
        <w:widowControl/>
        <w:snapToGrid w:val="0"/>
        <w:jc w:val="center"/>
        <w:rPr>
          <w:color w:val="000000"/>
        </w:rPr>
      </w:pPr>
      <w:r>
        <w:rPr>
          <w:color w:val="000000"/>
        </w:rPr>
        <w:drawing>
          <wp:inline distT="0" distB="0" distL="0" distR="0">
            <wp:extent cx="5022215" cy="3321685"/>
            <wp:effectExtent l="0" t="0" r="6985" b="0"/>
            <wp:docPr id="1" name="图表 15"/>
            <wp:cNvGraphicFramePr/>
            <a:graphic xmlns:a="http://schemas.openxmlformats.org/drawingml/2006/main">
              <a:graphicData uri="http://schemas.openxmlformats.org/drawingml/2006/picture">
                <pic:pic xmlns:pic="http://schemas.openxmlformats.org/drawingml/2006/picture">
                  <pic:nvPicPr>
                    <pic:cNvPr id="1" name="图表 15"/>
                    <pic:cNvPicPr>
                      <a:picLocks noChangeArrowheads="1"/>
                    </pic:cNvPicPr>
                  </pic:nvPicPr>
                  <pic:blipFill>
                    <a:blip r:embed="rId11">
                      <a:extLst>
                        <a:ext uri="{28A0092B-C50C-407E-A947-70E740481C1C}">
                          <a14:useLocalDpi xmlns:a14="http://schemas.microsoft.com/office/drawing/2010/main" val="0"/>
                        </a:ext>
                      </a:extLst>
                    </a:blip>
                    <a:srcRect t="13062"/>
                    <a:stretch>
                      <a:fillRect/>
                    </a:stretch>
                  </pic:blipFill>
                  <pic:spPr>
                    <a:xfrm>
                      <a:off x="0" y="0"/>
                      <a:ext cx="5022215" cy="3321685"/>
                    </a:xfrm>
                    <a:prstGeom prst="rect">
                      <a:avLst/>
                    </a:prstGeom>
                    <a:noFill/>
                    <a:ln>
                      <a:noFill/>
                    </a:ln>
                  </pic:spPr>
                </pic:pic>
              </a:graphicData>
            </a:graphic>
          </wp:inline>
        </w:drawing>
      </w:r>
    </w:p>
    <w:p>
      <w:pPr>
        <w:widowControl/>
        <w:snapToGrid w:val="0"/>
        <w:jc w:val="center"/>
        <w:rPr>
          <w:color w:val="000000"/>
        </w:rPr>
      </w:pPr>
    </w:p>
    <w:p>
      <w:pPr>
        <w:pStyle w:val="6"/>
        <w:spacing w:before="0" w:after="0" w:line="400" w:lineRule="exact"/>
        <w:jc w:val="center"/>
        <w:rPr>
          <w:rFonts w:ascii="黑体" w:eastAsia="黑体"/>
          <w:b w:val="0"/>
          <w:color w:val="000000"/>
          <w:sz w:val="24"/>
          <w:szCs w:val="24"/>
        </w:rPr>
      </w:pPr>
      <w:bookmarkStart w:id="37" w:name="_Toc406011044"/>
      <w:bookmarkStart w:id="38" w:name="_Toc406493309"/>
      <w:r>
        <w:rPr>
          <w:rFonts w:hint="eastAsia" w:ascii="黑体" w:eastAsia="黑体"/>
          <w:b w:val="0"/>
          <w:color w:val="000000"/>
          <w:sz w:val="24"/>
          <w:szCs w:val="24"/>
        </w:rPr>
        <w:t>图</w:t>
      </w:r>
      <w:r>
        <w:rPr>
          <w:rFonts w:ascii="黑体" w:eastAsia="黑体"/>
          <w:b w:val="0"/>
          <w:color w:val="000000"/>
          <w:sz w:val="24"/>
          <w:szCs w:val="24"/>
        </w:rPr>
        <w:t>1  2014</w:t>
      </w:r>
      <w:r>
        <w:rPr>
          <w:rFonts w:hint="eastAsia" w:ascii="黑体" w:eastAsia="黑体"/>
          <w:b w:val="0"/>
          <w:color w:val="000000"/>
          <w:sz w:val="24"/>
          <w:szCs w:val="24"/>
        </w:rPr>
        <w:t>届本科毕业生学科结构统计图</w:t>
      </w:r>
      <w:bookmarkEnd w:id="37"/>
      <w:bookmarkEnd w:id="38"/>
    </w:p>
    <w:p>
      <w:pPr>
        <w:widowControl/>
        <w:snapToGrid w:val="0"/>
        <w:jc w:val="center"/>
        <w:rPr>
          <w:color w:val="000000"/>
        </w:rPr>
      </w:pPr>
    </w:p>
    <w:p>
      <w:pPr>
        <w:widowControl/>
        <w:snapToGrid w:val="0"/>
        <w:jc w:val="center"/>
        <w:rPr>
          <w:color w:val="000000"/>
        </w:rPr>
      </w:pPr>
    </w:p>
    <w:p>
      <w:pPr>
        <w:widowControl/>
        <w:jc w:val="center"/>
        <w:rPr>
          <w:color w:val="000000"/>
        </w:rPr>
      </w:pPr>
      <w:r>
        <w:rPr>
          <w:color w:val="000000"/>
        </w:rPr>
        <w:drawing>
          <wp:inline distT="0" distB="0" distL="0" distR="0">
            <wp:extent cx="5278120" cy="3435985"/>
            <wp:effectExtent l="0" t="0" r="0" b="0"/>
            <wp:docPr id="2" name="图表 14"/>
            <wp:cNvGraphicFramePr/>
            <a:graphic xmlns:a="http://schemas.openxmlformats.org/drawingml/2006/main">
              <a:graphicData uri="http://schemas.openxmlformats.org/drawingml/2006/picture">
                <pic:pic xmlns:pic="http://schemas.openxmlformats.org/drawingml/2006/picture">
                  <pic:nvPicPr>
                    <pic:cNvPr id="2" name="图表 14"/>
                    <pic:cNvPicPr>
                      <a:picLocks noChangeArrowheads="1"/>
                    </pic:cNvPicPr>
                  </pic:nvPicPr>
                  <pic:blipFill>
                    <a:blip r:embed="rId12">
                      <a:extLst>
                        <a:ext uri="{28A0092B-C50C-407E-A947-70E740481C1C}">
                          <a14:useLocalDpi xmlns:a14="http://schemas.microsoft.com/office/drawing/2010/main" val="0"/>
                        </a:ext>
                      </a:extLst>
                    </a:blip>
                    <a:srcRect t="6728" b="9134"/>
                    <a:stretch>
                      <a:fillRect/>
                    </a:stretch>
                  </pic:blipFill>
                  <pic:spPr>
                    <a:xfrm>
                      <a:off x="0" y="0"/>
                      <a:ext cx="5278120" cy="3435985"/>
                    </a:xfrm>
                    <a:prstGeom prst="rect">
                      <a:avLst/>
                    </a:prstGeom>
                    <a:noFill/>
                    <a:ln>
                      <a:noFill/>
                    </a:ln>
                  </pic:spPr>
                </pic:pic>
              </a:graphicData>
            </a:graphic>
          </wp:inline>
        </w:drawing>
      </w:r>
      <w:bookmarkStart w:id="39" w:name="_Toc406493310"/>
      <w:bookmarkStart w:id="40" w:name="_Toc406011045"/>
    </w:p>
    <w:p>
      <w:pPr>
        <w:widowControl/>
        <w:jc w:val="center"/>
        <w:rPr>
          <w:rFonts w:ascii="黑体" w:eastAsia="黑体"/>
          <w:color w:val="000000"/>
          <w:sz w:val="24"/>
        </w:rPr>
      </w:pPr>
    </w:p>
    <w:p>
      <w:pPr>
        <w:widowControl/>
        <w:jc w:val="center"/>
        <w:rPr>
          <w:rFonts w:ascii="黑体" w:eastAsia="黑体"/>
          <w:color w:val="000000"/>
          <w:sz w:val="24"/>
        </w:rPr>
      </w:pPr>
    </w:p>
    <w:p>
      <w:pPr>
        <w:widowControl/>
        <w:jc w:val="center"/>
        <w:rPr>
          <w:rFonts w:ascii="黑体" w:eastAsia="黑体"/>
          <w:color w:val="000000"/>
          <w:sz w:val="24"/>
        </w:rPr>
      </w:pPr>
      <w:r>
        <w:rPr>
          <w:rFonts w:hint="eastAsia" w:ascii="黑体" w:eastAsia="黑体"/>
          <w:color w:val="000000"/>
          <w:sz w:val="24"/>
        </w:rPr>
        <w:t>图</w:t>
      </w:r>
      <w:r>
        <w:rPr>
          <w:rFonts w:ascii="黑体" w:eastAsia="黑体"/>
          <w:color w:val="000000"/>
          <w:sz w:val="24"/>
        </w:rPr>
        <w:t>2  2014</w:t>
      </w:r>
      <w:r>
        <w:rPr>
          <w:rFonts w:hint="eastAsia" w:ascii="黑体" w:eastAsia="黑体"/>
          <w:color w:val="000000"/>
          <w:sz w:val="24"/>
        </w:rPr>
        <w:t>届毕业研究生学科结构统计图</w:t>
      </w:r>
      <w:bookmarkEnd w:id="39"/>
      <w:bookmarkEnd w:id="40"/>
      <w:bookmarkStart w:id="41" w:name="_Toc406009426"/>
      <w:bookmarkStart w:id="42" w:name="_Toc406009382"/>
      <w:bookmarkStart w:id="43" w:name="_Toc406009609"/>
      <w:bookmarkStart w:id="44" w:name="_Toc406011046"/>
      <w:bookmarkStart w:id="45" w:name="_Toc406493086"/>
      <w:bookmarkStart w:id="46" w:name="_Toc406493311"/>
    </w:p>
    <w:p>
      <w:pPr>
        <w:pStyle w:val="3"/>
        <w:spacing w:before="62" w:beforeLines="20" w:after="62" w:afterLines="20" w:line="240" w:lineRule="auto"/>
        <w:rPr>
          <w:rFonts w:ascii="Times New Roman" w:hAnsi="Times New Roman"/>
          <w:b w:val="0"/>
          <w:color w:val="000000"/>
          <w:sz w:val="30"/>
          <w:szCs w:val="30"/>
        </w:rPr>
      </w:pPr>
      <w:bookmarkStart w:id="47" w:name="_Toc407778387"/>
      <w:bookmarkStart w:id="48" w:name="_Toc407778080"/>
      <w:r>
        <w:rPr>
          <w:rFonts w:hint="eastAsia" w:ascii="Times New Roman" w:hAnsi="Times New Roman"/>
          <w:b w:val="0"/>
          <w:color w:val="000000"/>
          <w:sz w:val="30"/>
          <w:szCs w:val="30"/>
        </w:rPr>
        <w:t>二、毕业生就业情况</w:t>
      </w:r>
      <w:bookmarkEnd w:id="41"/>
      <w:bookmarkEnd w:id="42"/>
      <w:bookmarkEnd w:id="43"/>
      <w:bookmarkEnd w:id="44"/>
      <w:bookmarkEnd w:id="45"/>
      <w:bookmarkEnd w:id="46"/>
      <w:bookmarkEnd w:id="47"/>
      <w:bookmarkEnd w:id="48"/>
    </w:p>
    <w:p>
      <w:pPr>
        <w:pStyle w:val="65"/>
        <w:rPr>
          <w:color w:val="000000"/>
        </w:rPr>
      </w:pPr>
      <w:bookmarkStart w:id="49" w:name="_Toc407778081"/>
      <w:bookmarkStart w:id="50" w:name="_Toc406011047"/>
      <w:bookmarkStart w:id="51" w:name="_Toc406009610"/>
      <w:bookmarkStart w:id="52" w:name="_Toc406493312"/>
      <w:bookmarkStart w:id="53" w:name="_Toc407778388"/>
      <w:bookmarkStart w:id="54" w:name="_Toc406493087"/>
      <w:r>
        <w:rPr>
          <w:rFonts w:hint="eastAsia"/>
          <w:color w:val="000000"/>
        </w:rPr>
        <w:t>（一）毕业生就业率</w:t>
      </w:r>
      <w:bookmarkEnd w:id="49"/>
      <w:bookmarkEnd w:id="50"/>
      <w:bookmarkEnd w:id="51"/>
      <w:bookmarkEnd w:id="52"/>
      <w:bookmarkEnd w:id="53"/>
      <w:bookmarkEnd w:id="54"/>
    </w:p>
    <w:p>
      <w:pPr>
        <w:snapToGrid w:val="0"/>
        <w:spacing w:line="440" w:lineRule="exact"/>
        <w:ind w:firstLine="482" w:firstLineChars="200"/>
        <w:rPr>
          <w:b/>
          <w:color w:val="000000"/>
          <w:kern w:val="0"/>
          <w:sz w:val="24"/>
        </w:rPr>
      </w:pPr>
      <w:r>
        <w:rPr>
          <w:b/>
          <w:color w:val="000000"/>
          <w:kern w:val="0"/>
          <w:sz w:val="24"/>
        </w:rPr>
        <w:t>1</w:t>
      </w:r>
      <w:r>
        <w:rPr>
          <w:rFonts w:hint="eastAsia"/>
          <w:b/>
          <w:color w:val="000000"/>
          <w:kern w:val="0"/>
          <w:sz w:val="24"/>
        </w:rPr>
        <w:t>．就业率</w:t>
      </w:r>
    </w:p>
    <w:p>
      <w:pPr>
        <w:snapToGrid w:val="0"/>
        <w:spacing w:line="440" w:lineRule="exact"/>
        <w:ind w:firstLine="480" w:firstLineChars="200"/>
        <w:rPr>
          <w:color w:val="000000"/>
          <w:kern w:val="0"/>
          <w:sz w:val="24"/>
        </w:rPr>
      </w:pPr>
      <w:r>
        <w:rPr>
          <w:color w:val="000000"/>
          <w:kern w:val="0"/>
          <w:sz w:val="24"/>
        </w:rPr>
        <w:t>2014</w:t>
      </w:r>
      <w:r>
        <w:rPr>
          <w:rFonts w:hint="eastAsia"/>
          <w:color w:val="000000"/>
          <w:kern w:val="0"/>
          <w:sz w:val="24"/>
        </w:rPr>
        <w:t>年</w:t>
      </w:r>
      <w:r>
        <w:rPr>
          <w:color w:val="000000"/>
          <w:kern w:val="0"/>
          <w:sz w:val="24"/>
        </w:rPr>
        <w:t>12</w:t>
      </w:r>
      <w:r>
        <w:rPr>
          <w:rFonts w:hint="eastAsia"/>
          <w:color w:val="000000"/>
          <w:kern w:val="0"/>
          <w:sz w:val="24"/>
        </w:rPr>
        <w:t>月</w:t>
      </w:r>
      <w:r>
        <w:rPr>
          <w:color w:val="000000"/>
          <w:kern w:val="0"/>
          <w:sz w:val="24"/>
        </w:rPr>
        <w:t>1</w:t>
      </w:r>
      <w:r>
        <w:rPr>
          <w:rFonts w:hint="eastAsia"/>
          <w:color w:val="000000"/>
          <w:kern w:val="0"/>
          <w:sz w:val="24"/>
        </w:rPr>
        <w:t>日，毕业生就业率为</w:t>
      </w:r>
      <w:r>
        <w:rPr>
          <w:color w:val="000000"/>
          <w:kern w:val="0"/>
          <w:sz w:val="24"/>
        </w:rPr>
        <w:t>94.17%</w:t>
      </w:r>
      <w:r>
        <w:rPr>
          <w:rFonts w:hint="eastAsia"/>
          <w:color w:val="000000"/>
          <w:kern w:val="0"/>
          <w:sz w:val="24"/>
        </w:rPr>
        <w:t>，其中本科生就业率为</w:t>
      </w:r>
      <w:r>
        <w:rPr>
          <w:color w:val="000000"/>
          <w:kern w:val="0"/>
          <w:sz w:val="24"/>
        </w:rPr>
        <w:t>94.57%</w:t>
      </w:r>
      <w:r>
        <w:rPr>
          <w:rFonts w:hint="eastAsia"/>
          <w:color w:val="000000"/>
          <w:kern w:val="0"/>
          <w:sz w:val="24"/>
        </w:rPr>
        <w:t>，研究生就业率为</w:t>
      </w:r>
      <w:r>
        <w:rPr>
          <w:color w:val="000000"/>
          <w:kern w:val="0"/>
          <w:sz w:val="24"/>
        </w:rPr>
        <w:t>93.12%</w:t>
      </w:r>
      <w:r>
        <w:rPr>
          <w:rFonts w:hint="eastAsia"/>
          <w:color w:val="000000"/>
          <w:kern w:val="0"/>
          <w:sz w:val="24"/>
        </w:rPr>
        <w:t>。</w:t>
      </w:r>
    </w:p>
    <w:p>
      <w:pPr>
        <w:pStyle w:val="5"/>
        <w:spacing w:before="0" w:after="62" w:afterLines="20" w:line="400" w:lineRule="exact"/>
        <w:jc w:val="center"/>
        <w:rPr>
          <w:rFonts w:ascii="黑体" w:eastAsia="黑体"/>
          <w:b w:val="0"/>
          <w:color w:val="000000"/>
          <w:sz w:val="24"/>
          <w:szCs w:val="24"/>
        </w:rPr>
      </w:pPr>
      <w:bookmarkStart w:id="55" w:name="_Toc407778389"/>
      <w:bookmarkStart w:id="56" w:name="_Toc406493313"/>
      <w:bookmarkStart w:id="57" w:name="_Toc406009611"/>
      <w:r>
        <w:rPr>
          <w:rFonts w:hint="eastAsia" w:ascii="黑体" w:eastAsia="黑体"/>
          <w:b w:val="0"/>
          <w:color w:val="000000"/>
          <w:sz w:val="24"/>
          <w:szCs w:val="24"/>
        </w:rPr>
        <w:t>表</w:t>
      </w:r>
      <w:r>
        <w:rPr>
          <w:rFonts w:ascii="黑体" w:eastAsia="黑体"/>
          <w:b w:val="0"/>
          <w:color w:val="000000"/>
          <w:sz w:val="24"/>
          <w:szCs w:val="24"/>
        </w:rPr>
        <w:t>3  2014</w:t>
      </w:r>
      <w:r>
        <w:rPr>
          <w:rFonts w:hint="eastAsia" w:ascii="黑体" w:eastAsia="黑体"/>
          <w:b w:val="0"/>
          <w:color w:val="000000"/>
          <w:sz w:val="24"/>
          <w:szCs w:val="24"/>
        </w:rPr>
        <w:t>届毕业生就业率统计表</w:t>
      </w:r>
      <w:bookmarkEnd w:id="55"/>
      <w:bookmarkEnd w:id="56"/>
      <w:bookmarkEnd w:id="57"/>
    </w:p>
    <w:tbl>
      <w:tblPr>
        <w:tblStyle w:val="20"/>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055"/>
        <w:gridCol w:w="2055"/>
        <w:gridCol w:w="2056"/>
        <w:gridCol w:w="205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45" w:hRule="atLeast"/>
          <w:jc w:val="center"/>
        </w:trPr>
        <w:tc>
          <w:tcPr>
            <w:tcW w:w="2055" w:type="dxa"/>
            <w:tcBorders>
              <w:top w:val="single" w:color="auto" w:sz="12" w:space="0"/>
              <w:bottom w:val="single" w:color="auto" w:sz="8" w:space="0"/>
            </w:tcBorders>
            <w:vAlign w:val="center"/>
          </w:tcPr>
          <w:p>
            <w:pPr>
              <w:jc w:val="center"/>
              <w:rPr>
                <w:color w:val="000000"/>
                <w:szCs w:val="21"/>
              </w:rPr>
            </w:pPr>
            <w:r>
              <mc:AlternateContent>
                <mc:Choice Requires="wpg">
                  <w:drawing>
                    <wp:anchor distT="0" distB="0" distL="114300" distR="114300" simplePos="0" relativeHeight="251659264" behindDoc="0" locked="0" layoutInCell="1" allowOverlap="1">
                      <wp:simplePos x="0" y="0"/>
                      <wp:positionH relativeFrom="column">
                        <wp:posOffset>-68580</wp:posOffset>
                      </wp:positionH>
                      <wp:positionV relativeFrom="paragraph">
                        <wp:posOffset>0</wp:posOffset>
                      </wp:positionV>
                      <wp:extent cx="1325880" cy="467995"/>
                      <wp:effectExtent l="7620" t="9525" r="9525" b="8255"/>
                      <wp:wrapNone/>
                      <wp:docPr id="18" name="组合 16"/>
                      <wp:cNvGraphicFramePr/>
                      <a:graphic xmlns:a="http://schemas.openxmlformats.org/drawingml/2006/main">
                        <a:graphicData uri="http://schemas.microsoft.com/office/word/2010/wordprocessingGroup">
                          <wpg:wgp>
                            <wpg:cNvGrpSpPr/>
                            <wpg:grpSpPr>
                              <a:xfrm>
                                <a:off x="0" y="0"/>
                                <a:ext cx="1325880" cy="467995"/>
                                <a:chOff x="0" y="0"/>
                                <a:chExt cx="2055" cy="605"/>
                              </a:xfrm>
                            </wpg:grpSpPr>
                            <wps:wsp>
                              <wps:cNvPr id="19" name="__TH_L51"/>
                              <wps:cNvCnPr/>
                              <wps:spPr bwMode="auto">
                                <a:xfrm>
                                  <a:off x="0" y="0"/>
                                  <a:ext cx="2055" cy="605"/>
                                </a:xfrm>
                                <a:prstGeom prst="line">
                                  <a:avLst/>
                                </a:prstGeom>
                                <a:noFill/>
                                <a:ln w="6350">
                                  <a:solidFill>
                                    <a:srgbClr val="000000"/>
                                  </a:solidFill>
                                  <a:round/>
                                </a:ln>
                              </wps:spPr>
                              <wps:bodyPr/>
                            </wps:wsp>
                            <wps:wsp>
                              <wps:cNvPr id="20" name="__TH_B1152"/>
                              <wps:cNvSpPr txBox="1">
                                <a:spLocks noChangeArrowheads="1"/>
                              </wps:cNvSpPr>
                              <wps:spPr bwMode="auto">
                                <a:xfrm>
                                  <a:off x="1103" y="42"/>
                                  <a:ext cx="253" cy="263"/>
                                </a:xfrm>
                                <a:prstGeom prst="rect">
                                  <a:avLst/>
                                </a:prstGeom>
                                <a:noFill/>
                                <a:ln>
                                  <a:noFill/>
                                </a:ln>
                              </wps:spPr>
                              <wps:txbx>
                                <w:txbxContent>
                                  <w:p>
                                    <w:pPr>
                                      <w:snapToGrid w:val="0"/>
                                      <w:rPr>
                                        <w:rFonts w:ascii="黑体" w:hAnsi="黑体" w:eastAsia="黑体"/>
                                      </w:rPr>
                                    </w:pPr>
                                    <w:r>
                                      <w:rPr>
                                        <w:rFonts w:hint="eastAsia" w:ascii="黑体" w:hAnsi="黑体" w:eastAsia="黑体"/>
                                      </w:rPr>
                                      <w:t>学</w:t>
                                    </w:r>
                                  </w:p>
                                </w:txbxContent>
                              </wps:txbx>
                              <wps:bodyPr rot="0" vert="horz" wrap="square" lIns="0" tIns="0" rIns="0" bIns="0" anchor="t" anchorCtr="0" upright="1">
                                <a:noAutofit/>
                              </wps:bodyPr>
                            </wps:wsp>
                            <wps:wsp>
                              <wps:cNvPr id="21" name="__TH_B1253"/>
                              <wps:cNvSpPr txBox="1">
                                <a:spLocks noChangeArrowheads="1"/>
                              </wps:cNvSpPr>
                              <wps:spPr bwMode="auto">
                                <a:xfrm>
                                  <a:off x="1569" y="180"/>
                                  <a:ext cx="253" cy="262"/>
                                </a:xfrm>
                                <a:prstGeom prst="rect">
                                  <a:avLst/>
                                </a:prstGeom>
                                <a:noFill/>
                                <a:ln>
                                  <a:noFill/>
                                </a:ln>
                              </wps:spPr>
                              <wps:txbx>
                                <w:txbxContent>
                                  <w:p>
                                    <w:pPr>
                                      <w:snapToGrid w:val="0"/>
                                      <w:rPr>
                                        <w:rFonts w:ascii="黑体" w:hAnsi="黑体" w:eastAsia="黑体"/>
                                      </w:rPr>
                                    </w:pPr>
                                    <w:r>
                                      <w:rPr>
                                        <w:rFonts w:hint="eastAsia" w:ascii="黑体" w:hAnsi="黑体" w:eastAsia="黑体"/>
                                      </w:rPr>
                                      <w:t>历</w:t>
                                    </w:r>
                                  </w:p>
                                </w:txbxContent>
                              </wps:txbx>
                              <wps:bodyPr rot="0" vert="horz" wrap="square" lIns="0" tIns="0" rIns="0" bIns="0" anchor="t" anchorCtr="0" upright="1">
                                <a:noAutofit/>
                              </wps:bodyPr>
                            </wps:wsp>
                            <wps:wsp>
                              <wps:cNvPr id="22" name="__TH_B2154"/>
                              <wps:cNvSpPr txBox="1">
                                <a:spLocks noChangeArrowheads="1"/>
                              </wps:cNvSpPr>
                              <wps:spPr bwMode="auto">
                                <a:xfrm>
                                  <a:off x="125" y="191"/>
                                  <a:ext cx="253" cy="263"/>
                                </a:xfrm>
                                <a:prstGeom prst="rect">
                                  <a:avLst/>
                                </a:prstGeom>
                                <a:noFill/>
                                <a:ln>
                                  <a:noFill/>
                                </a:ln>
                              </wps:spPr>
                              <wps:txbx>
                                <w:txbxContent>
                                  <w:p>
                                    <w:pPr>
                                      <w:snapToGrid w:val="0"/>
                                      <w:rPr>
                                        <w:rFonts w:ascii="黑体" w:hAnsi="黑体" w:eastAsia="黑体"/>
                                      </w:rPr>
                                    </w:pPr>
                                    <w:r>
                                      <w:rPr>
                                        <w:rFonts w:hint="eastAsia" w:ascii="黑体" w:hAnsi="黑体" w:eastAsia="黑体"/>
                                      </w:rPr>
                                      <w:t>就</w:t>
                                    </w:r>
                                  </w:p>
                                </w:txbxContent>
                              </wps:txbx>
                              <wps:bodyPr rot="0" vert="horz" wrap="square" lIns="0" tIns="0" rIns="0" bIns="0" anchor="t" anchorCtr="0" upright="1">
                                <a:noAutofit/>
                              </wps:bodyPr>
                            </wps:wsp>
                            <wps:wsp>
                              <wps:cNvPr id="23" name="__TH_B2255"/>
                              <wps:cNvSpPr txBox="1">
                                <a:spLocks noChangeArrowheads="1"/>
                              </wps:cNvSpPr>
                              <wps:spPr bwMode="auto">
                                <a:xfrm>
                                  <a:off x="366" y="262"/>
                                  <a:ext cx="253" cy="263"/>
                                </a:xfrm>
                                <a:prstGeom prst="rect">
                                  <a:avLst/>
                                </a:prstGeom>
                                <a:noFill/>
                                <a:ln>
                                  <a:noFill/>
                                </a:ln>
                              </wps:spPr>
                              <wps:txbx>
                                <w:txbxContent>
                                  <w:p>
                                    <w:pPr>
                                      <w:snapToGrid w:val="0"/>
                                      <w:rPr>
                                        <w:rFonts w:ascii="黑体" w:hAnsi="黑体" w:eastAsia="黑体"/>
                                      </w:rPr>
                                    </w:pPr>
                                    <w:r>
                                      <w:rPr>
                                        <w:rFonts w:hint="eastAsia" w:ascii="黑体" w:hAnsi="黑体" w:eastAsia="黑体"/>
                                      </w:rPr>
                                      <w:t>业</w:t>
                                    </w:r>
                                  </w:p>
                                </w:txbxContent>
                              </wps:txbx>
                              <wps:bodyPr rot="0" vert="horz" wrap="square" lIns="0" tIns="0" rIns="0" bIns="0" anchor="t" anchorCtr="0" upright="1">
                                <a:noAutofit/>
                              </wps:bodyPr>
                            </wps:wsp>
                            <wps:wsp>
                              <wps:cNvPr id="24" name="__TH_B2356"/>
                              <wps:cNvSpPr txBox="1">
                                <a:spLocks noChangeArrowheads="1"/>
                              </wps:cNvSpPr>
                              <wps:spPr bwMode="auto">
                                <a:xfrm>
                                  <a:off x="607" y="333"/>
                                  <a:ext cx="253" cy="263"/>
                                </a:xfrm>
                                <a:prstGeom prst="rect">
                                  <a:avLst/>
                                </a:prstGeom>
                                <a:noFill/>
                                <a:ln>
                                  <a:noFill/>
                                </a:ln>
                              </wps:spPr>
                              <wps:txbx>
                                <w:txbxContent>
                                  <w:p>
                                    <w:pPr>
                                      <w:snapToGrid w:val="0"/>
                                      <w:rPr>
                                        <w:rFonts w:ascii="黑体" w:hAnsi="黑体" w:eastAsia="黑体"/>
                                      </w:rPr>
                                    </w:pPr>
                                    <w:r>
                                      <w:rPr>
                                        <w:rFonts w:hint="eastAsia" w:ascii="黑体" w:hAnsi="黑体" w:eastAsia="黑体"/>
                                      </w:rPr>
                                      <w:t>率</w:t>
                                    </w:r>
                                  </w:p>
                                </w:txbxContent>
                              </wps:txbx>
                              <wps:bodyPr rot="0" vert="horz" wrap="square" lIns="0" tIns="0" rIns="0" bIns="0" anchor="t" anchorCtr="0" upright="1">
                                <a:noAutofit/>
                              </wps:bodyPr>
                            </wps:wsp>
                          </wpg:wgp>
                        </a:graphicData>
                      </a:graphic>
                    </wp:anchor>
                  </w:drawing>
                </mc:Choice>
                <mc:Fallback>
                  <w:pict>
                    <v:group id="组合 16" o:spid="_x0000_s1026" o:spt="203" style="position:absolute;left:0pt;margin-left:-5.4pt;margin-top:0pt;height:36.85pt;width:104.4pt;z-index:251659264;mso-width-relative:page;mso-height-relative:page;" coordsize="2055,605" o:gfxdata="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">
                      <o:lock v:ext="edit" aspectratio="f"/>
                      <v:line id="__TH_L51" o:spid="_x0000_s1026" o:spt="20" style="position:absolute;left:0;top:0;height:605;width:2055;" filled="f" stroked="t" coordsize="21600,21600" o:gfxdata="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mh7g6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_TH_B1152" o:spid="_x0000_s1026" o:spt="202" type="#_x0000_t202" style="position:absolute;left:1103;top:42;height:263;width:253;"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rFonts w:ascii="黑体" w:hAnsi="黑体" w:eastAsia="黑体"/>
                                </w:rPr>
                              </w:pPr>
                              <w:r>
                                <w:rPr>
                                  <w:rFonts w:hint="eastAsia" w:ascii="黑体" w:hAnsi="黑体" w:eastAsia="黑体"/>
                                </w:rPr>
                                <w:t>学</w:t>
                              </w:r>
                            </w:p>
                          </w:txbxContent>
                        </v:textbox>
                      </v:shape>
                      <v:shape id="__TH_B1253" o:spid="_x0000_s1026" o:spt="202" type="#_x0000_t202" style="position:absolute;left:1569;top:180;height:262;width:253;"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ascii="黑体" w:hAnsi="黑体" w:eastAsia="黑体"/>
                                </w:rPr>
                              </w:pPr>
                              <w:r>
                                <w:rPr>
                                  <w:rFonts w:hint="eastAsia" w:ascii="黑体" w:hAnsi="黑体" w:eastAsia="黑体"/>
                                </w:rPr>
                                <w:t>历</w:t>
                              </w:r>
                            </w:p>
                          </w:txbxContent>
                        </v:textbox>
                      </v:shape>
                      <v:shape id="__TH_B2154" o:spid="_x0000_s1026" o:spt="202" type="#_x0000_t202" style="position:absolute;left:125;top:191;height:263;width:253;"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ascii="黑体" w:hAnsi="黑体" w:eastAsia="黑体"/>
                                </w:rPr>
                              </w:pPr>
                              <w:r>
                                <w:rPr>
                                  <w:rFonts w:hint="eastAsia" w:ascii="黑体" w:hAnsi="黑体" w:eastAsia="黑体"/>
                                </w:rPr>
                                <w:t>就</w:t>
                              </w:r>
                            </w:p>
                          </w:txbxContent>
                        </v:textbox>
                      </v:shape>
                      <v:shape id="__TH_B2255" o:spid="_x0000_s1026" o:spt="202" type="#_x0000_t202" style="position:absolute;left:366;top:262;height:263;width:253;"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ascii="黑体" w:hAnsi="黑体" w:eastAsia="黑体"/>
                                </w:rPr>
                              </w:pPr>
                              <w:r>
                                <w:rPr>
                                  <w:rFonts w:hint="eastAsia" w:ascii="黑体" w:hAnsi="黑体" w:eastAsia="黑体"/>
                                </w:rPr>
                                <w:t>业</w:t>
                              </w:r>
                            </w:p>
                          </w:txbxContent>
                        </v:textbox>
                      </v:shape>
                      <v:shape id="__TH_B2356" o:spid="_x0000_s1026" o:spt="202" type="#_x0000_t202" style="position:absolute;left:607;top:333;height:263;width:253;"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ascii="黑体" w:hAnsi="黑体" w:eastAsia="黑体"/>
                                </w:rPr>
                              </w:pPr>
                              <w:r>
                                <w:rPr>
                                  <w:rFonts w:hint="eastAsia" w:ascii="黑体" w:hAnsi="黑体" w:eastAsia="黑体"/>
                                </w:rPr>
                                <w:t>率</w:t>
                              </w:r>
                            </w:p>
                          </w:txbxContent>
                        </v:textbox>
                      </v:shape>
                    </v:group>
                  </w:pict>
                </mc:Fallback>
              </mc:AlternateContent>
            </w:r>
          </w:p>
        </w:tc>
        <w:tc>
          <w:tcPr>
            <w:tcW w:w="2055" w:type="dxa"/>
            <w:tcBorders>
              <w:top w:val="single" w:color="auto" w:sz="12" w:space="0"/>
              <w:bottom w:val="single" w:color="auto" w:sz="8" w:space="0"/>
            </w:tcBorders>
            <w:vAlign w:val="center"/>
          </w:tcPr>
          <w:p>
            <w:pPr>
              <w:jc w:val="center"/>
              <w:rPr>
                <w:rFonts w:eastAsia="黑体"/>
                <w:color w:val="000000"/>
                <w:szCs w:val="21"/>
              </w:rPr>
            </w:pPr>
            <w:r>
              <w:rPr>
                <w:rFonts w:hint="eastAsia" w:eastAsia="黑体"/>
                <w:color w:val="000000"/>
                <w:szCs w:val="21"/>
              </w:rPr>
              <w:t>总体</w:t>
            </w:r>
          </w:p>
        </w:tc>
        <w:tc>
          <w:tcPr>
            <w:tcW w:w="2056" w:type="dxa"/>
            <w:tcBorders>
              <w:top w:val="single" w:color="auto" w:sz="12" w:space="0"/>
              <w:bottom w:val="single" w:color="auto" w:sz="8" w:space="0"/>
            </w:tcBorders>
            <w:vAlign w:val="center"/>
          </w:tcPr>
          <w:p>
            <w:pPr>
              <w:jc w:val="center"/>
              <w:rPr>
                <w:rFonts w:eastAsia="黑体"/>
                <w:color w:val="000000"/>
                <w:szCs w:val="21"/>
              </w:rPr>
            </w:pPr>
            <w:r>
              <w:rPr>
                <w:rFonts w:hint="eastAsia" w:eastAsia="黑体"/>
                <w:color w:val="000000"/>
                <w:szCs w:val="21"/>
              </w:rPr>
              <w:t>本科生</w:t>
            </w:r>
          </w:p>
        </w:tc>
        <w:tc>
          <w:tcPr>
            <w:tcW w:w="2056" w:type="dxa"/>
            <w:tcBorders>
              <w:top w:val="single" w:color="auto" w:sz="12" w:space="0"/>
              <w:bottom w:val="single" w:color="auto" w:sz="8" w:space="0"/>
            </w:tcBorders>
            <w:vAlign w:val="center"/>
          </w:tcPr>
          <w:p>
            <w:pPr>
              <w:jc w:val="center"/>
              <w:rPr>
                <w:rFonts w:eastAsia="黑体"/>
                <w:color w:val="000000"/>
                <w:szCs w:val="21"/>
              </w:rPr>
            </w:pPr>
            <w:r>
              <w:rPr>
                <w:rFonts w:hint="eastAsia" w:eastAsia="黑体"/>
                <w:color w:val="000000"/>
                <w:szCs w:val="21"/>
              </w:rPr>
              <w:t>研究生</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0" w:hRule="atLeast"/>
          <w:jc w:val="center"/>
        </w:trPr>
        <w:tc>
          <w:tcPr>
            <w:tcW w:w="2055" w:type="dxa"/>
            <w:tcBorders>
              <w:top w:val="nil"/>
              <w:bottom w:val="single" w:color="auto" w:sz="12" w:space="0"/>
            </w:tcBorders>
            <w:vAlign w:val="center"/>
          </w:tcPr>
          <w:p>
            <w:pPr>
              <w:widowControl/>
              <w:jc w:val="center"/>
              <w:rPr>
                <w:color w:val="000000"/>
                <w:kern w:val="0"/>
                <w:szCs w:val="21"/>
              </w:rPr>
            </w:pPr>
            <w:r>
              <w:rPr>
                <w:rFonts w:hint="eastAsia"/>
                <w:color w:val="000000"/>
                <w:kern w:val="0"/>
                <w:szCs w:val="21"/>
              </w:rPr>
              <w:t>就业率</w:t>
            </w:r>
          </w:p>
        </w:tc>
        <w:tc>
          <w:tcPr>
            <w:tcW w:w="2055" w:type="dxa"/>
            <w:tcBorders>
              <w:top w:val="nil"/>
              <w:bottom w:val="single" w:color="auto" w:sz="12" w:space="0"/>
            </w:tcBorders>
            <w:vAlign w:val="center"/>
          </w:tcPr>
          <w:p>
            <w:pPr>
              <w:widowControl/>
              <w:jc w:val="center"/>
              <w:rPr>
                <w:color w:val="000000"/>
                <w:kern w:val="0"/>
                <w:szCs w:val="21"/>
              </w:rPr>
            </w:pPr>
            <w:r>
              <w:rPr>
                <w:color w:val="000000"/>
                <w:kern w:val="0"/>
                <w:szCs w:val="21"/>
              </w:rPr>
              <w:t>94.17%</w:t>
            </w:r>
          </w:p>
        </w:tc>
        <w:tc>
          <w:tcPr>
            <w:tcW w:w="2056" w:type="dxa"/>
            <w:tcBorders>
              <w:top w:val="nil"/>
              <w:bottom w:val="single" w:color="auto" w:sz="12" w:space="0"/>
            </w:tcBorders>
            <w:vAlign w:val="center"/>
          </w:tcPr>
          <w:p>
            <w:pPr>
              <w:widowControl/>
              <w:jc w:val="center"/>
              <w:rPr>
                <w:color w:val="000000"/>
                <w:kern w:val="0"/>
                <w:szCs w:val="21"/>
              </w:rPr>
            </w:pPr>
            <w:r>
              <w:rPr>
                <w:color w:val="000000"/>
                <w:kern w:val="0"/>
                <w:szCs w:val="21"/>
              </w:rPr>
              <w:t>94.57%</w:t>
            </w:r>
          </w:p>
        </w:tc>
        <w:tc>
          <w:tcPr>
            <w:tcW w:w="2056" w:type="dxa"/>
            <w:tcBorders>
              <w:top w:val="nil"/>
              <w:bottom w:val="single" w:color="auto" w:sz="12" w:space="0"/>
            </w:tcBorders>
            <w:vAlign w:val="center"/>
          </w:tcPr>
          <w:p>
            <w:pPr>
              <w:widowControl/>
              <w:jc w:val="center"/>
              <w:rPr>
                <w:color w:val="000000"/>
                <w:kern w:val="0"/>
                <w:szCs w:val="21"/>
              </w:rPr>
            </w:pPr>
            <w:r>
              <w:rPr>
                <w:color w:val="000000"/>
                <w:kern w:val="0"/>
                <w:szCs w:val="21"/>
              </w:rPr>
              <w:t>93.12%</w:t>
            </w:r>
          </w:p>
        </w:tc>
      </w:tr>
    </w:tbl>
    <w:p>
      <w:pPr>
        <w:snapToGrid w:val="0"/>
        <w:spacing w:line="440" w:lineRule="exact"/>
        <w:ind w:firstLine="482" w:firstLineChars="200"/>
        <w:rPr>
          <w:b/>
          <w:color w:val="000000"/>
          <w:kern w:val="0"/>
          <w:sz w:val="24"/>
        </w:rPr>
      </w:pPr>
      <w:r>
        <w:rPr>
          <w:b/>
          <w:color w:val="000000"/>
          <w:kern w:val="0"/>
          <w:sz w:val="24"/>
        </w:rPr>
        <w:t>2</w:t>
      </w:r>
      <w:r>
        <w:rPr>
          <w:rFonts w:hint="eastAsia"/>
          <w:b/>
          <w:color w:val="000000"/>
          <w:kern w:val="0"/>
          <w:sz w:val="24"/>
        </w:rPr>
        <w:t>．分学院、专业就业率</w:t>
      </w:r>
    </w:p>
    <w:p>
      <w:pPr>
        <w:snapToGrid w:val="0"/>
        <w:spacing w:line="440" w:lineRule="exact"/>
        <w:ind w:firstLine="480" w:firstLineChars="200"/>
        <w:rPr>
          <w:color w:val="000000"/>
          <w:kern w:val="0"/>
          <w:sz w:val="24"/>
        </w:rPr>
      </w:pPr>
      <w:r>
        <w:rPr>
          <w:color w:val="000000"/>
          <w:kern w:val="0"/>
          <w:sz w:val="24"/>
        </w:rPr>
        <w:t>2014</w:t>
      </w:r>
      <w:r>
        <w:rPr>
          <w:rFonts w:hint="eastAsia"/>
          <w:color w:val="000000"/>
          <w:kern w:val="0"/>
          <w:sz w:val="24"/>
        </w:rPr>
        <w:t>届毕业生分布在</w:t>
      </w:r>
      <w:r>
        <w:rPr>
          <w:color w:val="000000"/>
          <w:kern w:val="0"/>
          <w:sz w:val="24"/>
        </w:rPr>
        <w:t>20</w:t>
      </w:r>
      <w:r>
        <w:rPr>
          <w:rFonts w:hint="eastAsia"/>
          <w:color w:val="000000"/>
          <w:kern w:val="0"/>
          <w:sz w:val="24"/>
        </w:rPr>
        <w:t>个学院（系、部），本科生共计</w:t>
      </w:r>
      <w:r>
        <w:rPr>
          <w:color w:val="000000"/>
          <w:kern w:val="0"/>
          <w:sz w:val="24"/>
        </w:rPr>
        <w:t>56</w:t>
      </w:r>
      <w:r>
        <w:rPr>
          <w:rFonts w:hint="eastAsia"/>
          <w:color w:val="000000"/>
          <w:kern w:val="0"/>
          <w:sz w:val="24"/>
        </w:rPr>
        <w:t>个专业，研究生共计</w:t>
      </w:r>
      <w:r>
        <w:rPr>
          <w:color w:val="000000"/>
          <w:kern w:val="0"/>
          <w:sz w:val="24"/>
        </w:rPr>
        <w:t>11</w:t>
      </w:r>
      <w:r>
        <w:rPr>
          <w:rFonts w:hint="eastAsia"/>
          <w:color w:val="000000"/>
          <w:kern w:val="0"/>
          <w:sz w:val="24"/>
        </w:rPr>
        <w:t>5个专业，分学院、分专业就业率见附表。</w:t>
      </w:r>
    </w:p>
    <w:p>
      <w:pPr>
        <w:snapToGrid w:val="0"/>
        <w:spacing w:line="440" w:lineRule="exact"/>
        <w:ind w:firstLine="482" w:firstLineChars="200"/>
        <w:rPr>
          <w:b/>
          <w:color w:val="000000"/>
          <w:kern w:val="0"/>
          <w:sz w:val="24"/>
        </w:rPr>
      </w:pPr>
      <w:r>
        <w:rPr>
          <w:b/>
          <w:color w:val="000000"/>
          <w:kern w:val="0"/>
          <w:sz w:val="24"/>
        </w:rPr>
        <w:t>3</w:t>
      </w:r>
      <w:r>
        <w:rPr>
          <w:rFonts w:hint="eastAsia"/>
          <w:b/>
          <w:color w:val="000000"/>
          <w:kern w:val="0"/>
          <w:sz w:val="24"/>
        </w:rPr>
        <w:t>．困难毕业生就业率</w:t>
      </w:r>
    </w:p>
    <w:p>
      <w:pPr>
        <w:snapToGrid w:val="0"/>
        <w:spacing w:line="440" w:lineRule="exact"/>
        <w:ind w:firstLine="480" w:firstLineChars="200"/>
        <w:rPr>
          <w:color w:val="000000"/>
          <w:kern w:val="0"/>
          <w:sz w:val="24"/>
        </w:rPr>
      </w:pPr>
      <w:r>
        <w:rPr>
          <w:color w:val="000000"/>
          <w:kern w:val="0"/>
          <w:sz w:val="24"/>
        </w:rPr>
        <w:t>2014</w:t>
      </w:r>
      <w:r>
        <w:rPr>
          <w:rFonts w:hint="eastAsia"/>
          <w:color w:val="000000"/>
          <w:kern w:val="0"/>
          <w:sz w:val="24"/>
        </w:rPr>
        <w:t>届毕业生中共有困难学生</w:t>
      </w:r>
      <w:r>
        <w:rPr>
          <w:color w:val="000000"/>
          <w:kern w:val="0"/>
          <w:sz w:val="24"/>
        </w:rPr>
        <w:t>1640</w:t>
      </w:r>
      <w:r>
        <w:rPr>
          <w:rFonts w:hint="eastAsia"/>
          <w:color w:val="000000"/>
          <w:kern w:val="0"/>
          <w:sz w:val="24"/>
        </w:rPr>
        <w:t>人，其中本科生</w:t>
      </w:r>
      <w:r>
        <w:rPr>
          <w:color w:val="000000"/>
          <w:kern w:val="0"/>
          <w:sz w:val="24"/>
        </w:rPr>
        <w:t>1625</w:t>
      </w:r>
      <w:r>
        <w:rPr>
          <w:rFonts w:hint="eastAsia"/>
          <w:color w:val="000000"/>
          <w:kern w:val="0"/>
          <w:sz w:val="24"/>
        </w:rPr>
        <w:t>人，就业率为</w:t>
      </w:r>
      <w:r>
        <w:rPr>
          <w:color w:val="000000"/>
          <w:kern w:val="0"/>
          <w:sz w:val="24"/>
        </w:rPr>
        <w:t>94.15%</w:t>
      </w:r>
      <w:r>
        <w:rPr>
          <w:rFonts w:hint="eastAsia"/>
          <w:color w:val="000000"/>
          <w:kern w:val="0"/>
          <w:sz w:val="24"/>
        </w:rPr>
        <w:t>；研究生</w:t>
      </w:r>
      <w:r>
        <w:rPr>
          <w:color w:val="000000"/>
          <w:kern w:val="0"/>
          <w:sz w:val="24"/>
        </w:rPr>
        <w:t>15</w:t>
      </w:r>
      <w:r>
        <w:rPr>
          <w:rFonts w:hint="eastAsia"/>
          <w:color w:val="000000"/>
          <w:kern w:val="0"/>
          <w:sz w:val="24"/>
        </w:rPr>
        <w:t>人，就业率为</w:t>
      </w:r>
      <w:r>
        <w:rPr>
          <w:color w:val="000000"/>
          <w:kern w:val="0"/>
          <w:sz w:val="24"/>
        </w:rPr>
        <w:t>100%</w:t>
      </w:r>
      <w:r>
        <w:rPr>
          <w:rFonts w:hint="eastAsia"/>
          <w:color w:val="000000"/>
          <w:kern w:val="0"/>
          <w:sz w:val="24"/>
        </w:rPr>
        <w:t>。</w:t>
      </w:r>
    </w:p>
    <w:p>
      <w:pPr>
        <w:snapToGrid w:val="0"/>
        <w:spacing w:line="440" w:lineRule="exact"/>
        <w:ind w:firstLine="480" w:firstLineChars="200"/>
        <w:rPr>
          <w:color w:val="000000"/>
          <w:kern w:val="0"/>
          <w:sz w:val="24"/>
        </w:rPr>
      </w:pPr>
    </w:p>
    <w:p>
      <w:pPr>
        <w:pStyle w:val="5"/>
        <w:spacing w:before="0" w:after="62" w:afterLines="20" w:line="400" w:lineRule="exact"/>
        <w:jc w:val="center"/>
        <w:rPr>
          <w:rFonts w:ascii="黑体" w:eastAsia="黑体"/>
          <w:b w:val="0"/>
          <w:color w:val="000000"/>
          <w:sz w:val="24"/>
          <w:szCs w:val="24"/>
        </w:rPr>
      </w:pPr>
      <w:bookmarkStart w:id="58" w:name="_Toc406493314"/>
      <w:bookmarkStart w:id="59" w:name="_Toc406009613"/>
      <w:bookmarkStart w:id="60" w:name="_Toc407778390"/>
      <w:r>
        <w:rPr>
          <w:rFonts w:hint="eastAsia" w:ascii="黑体" w:eastAsia="黑体"/>
          <w:b w:val="0"/>
          <w:color w:val="000000"/>
          <w:sz w:val="24"/>
          <w:szCs w:val="24"/>
        </w:rPr>
        <w:t>表</w:t>
      </w:r>
      <w:r>
        <w:rPr>
          <w:rFonts w:ascii="黑体" w:eastAsia="黑体"/>
          <w:b w:val="0"/>
          <w:color w:val="000000"/>
          <w:sz w:val="24"/>
          <w:szCs w:val="24"/>
        </w:rPr>
        <w:t>4  2014</w:t>
      </w:r>
      <w:r>
        <w:rPr>
          <w:rFonts w:hint="eastAsia" w:ascii="黑体" w:eastAsia="黑体"/>
          <w:b w:val="0"/>
          <w:color w:val="000000"/>
          <w:sz w:val="24"/>
          <w:szCs w:val="24"/>
        </w:rPr>
        <w:t>届困难本科毕业生就业率统计表</w:t>
      </w:r>
      <w:bookmarkEnd w:id="58"/>
      <w:bookmarkEnd w:id="59"/>
      <w:bookmarkEnd w:id="60"/>
    </w:p>
    <w:tbl>
      <w:tblPr>
        <w:tblStyle w:val="2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8"/>
        <w:gridCol w:w="720"/>
        <w:gridCol w:w="1260"/>
        <w:gridCol w:w="2340"/>
        <w:gridCol w:w="1440"/>
        <w:gridCol w:w="144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188" w:type="dxa"/>
            <w:tcBorders>
              <w:top w:val="single" w:color="auto" w:sz="12" w:space="0"/>
              <w:bottom w:val="single" w:color="auto" w:sz="4" w:space="0"/>
            </w:tcBorders>
            <w:vAlign w:val="center"/>
          </w:tcPr>
          <w:p>
            <w:pPr>
              <w:widowControl/>
              <w:jc w:val="center"/>
              <w:rPr>
                <w:rFonts w:eastAsia="黑体"/>
                <w:color w:val="000000"/>
                <w:kern w:val="0"/>
                <w:szCs w:val="21"/>
              </w:rPr>
            </w:pPr>
            <w:r>
              <w:rPr>
                <w:rFonts w:hint="eastAsia" w:eastAsia="黑体"/>
                <w:color w:val="000000"/>
                <w:kern w:val="0"/>
                <w:szCs w:val="21"/>
              </w:rPr>
              <w:t>类别</w:t>
            </w:r>
          </w:p>
        </w:tc>
        <w:tc>
          <w:tcPr>
            <w:tcW w:w="720" w:type="dxa"/>
            <w:tcBorders>
              <w:top w:val="single" w:color="auto" w:sz="12" w:space="0"/>
              <w:bottom w:val="single" w:color="auto" w:sz="4" w:space="0"/>
            </w:tcBorders>
            <w:vAlign w:val="center"/>
          </w:tcPr>
          <w:p>
            <w:pPr>
              <w:widowControl/>
              <w:rPr>
                <w:rFonts w:eastAsia="黑体"/>
                <w:color w:val="000000"/>
                <w:kern w:val="0"/>
                <w:szCs w:val="21"/>
              </w:rPr>
            </w:pPr>
            <w:r>
              <w:rPr>
                <w:rFonts w:hint="eastAsia" w:eastAsia="黑体"/>
                <w:color w:val="000000"/>
                <w:kern w:val="0"/>
                <w:szCs w:val="21"/>
              </w:rPr>
              <w:t>人数</w:t>
            </w:r>
          </w:p>
        </w:tc>
        <w:tc>
          <w:tcPr>
            <w:tcW w:w="1260" w:type="dxa"/>
            <w:tcBorders>
              <w:top w:val="single" w:color="auto" w:sz="12" w:space="0"/>
              <w:bottom w:val="single" w:color="auto" w:sz="4" w:space="0"/>
            </w:tcBorders>
            <w:vAlign w:val="center"/>
          </w:tcPr>
          <w:p>
            <w:pPr>
              <w:widowControl/>
              <w:jc w:val="center"/>
              <w:rPr>
                <w:rFonts w:eastAsia="黑体"/>
                <w:color w:val="000000"/>
                <w:kern w:val="0"/>
                <w:szCs w:val="21"/>
              </w:rPr>
            </w:pPr>
            <w:r>
              <w:rPr>
                <w:rFonts w:hint="eastAsia" w:eastAsia="黑体"/>
                <w:color w:val="000000"/>
                <w:kern w:val="0"/>
                <w:szCs w:val="21"/>
              </w:rPr>
              <w:t>升学出国（境）人数</w:t>
            </w:r>
          </w:p>
        </w:tc>
        <w:tc>
          <w:tcPr>
            <w:tcW w:w="2340" w:type="dxa"/>
            <w:tcBorders>
              <w:top w:val="single" w:color="auto" w:sz="12" w:space="0"/>
              <w:bottom w:val="single" w:color="auto" w:sz="4" w:space="0"/>
            </w:tcBorders>
            <w:vAlign w:val="center"/>
          </w:tcPr>
          <w:p>
            <w:pPr>
              <w:widowControl/>
              <w:jc w:val="center"/>
              <w:rPr>
                <w:rFonts w:eastAsia="黑体"/>
                <w:color w:val="000000"/>
                <w:kern w:val="0"/>
                <w:szCs w:val="21"/>
              </w:rPr>
            </w:pPr>
            <w:r>
              <w:rPr>
                <w:rFonts w:hint="eastAsia" w:eastAsia="黑体"/>
                <w:color w:val="000000"/>
                <w:kern w:val="0"/>
                <w:szCs w:val="21"/>
              </w:rPr>
              <w:t>升学出国（境）人数占该类别人数的比例</w:t>
            </w:r>
          </w:p>
        </w:tc>
        <w:tc>
          <w:tcPr>
            <w:tcW w:w="1440" w:type="dxa"/>
            <w:tcBorders>
              <w:top w:val="single" w:color="auto" w:sz="12" w:space="0"/>
              <w:bottom w:val="single" w:color="auto" w:sz="4" w:space="0"/>
            </w:tcBorders>
            <w:vAlign w:val="center"/>
          </w:tcPr>
          <w:p>
            <w:pPr>
              <w:widowControl/>
              <w:jc w:val="center"/>
              <w:rPr>
                <w:rFonts w:eastAsia="黑体"/>
                <w:color w:val="000000"/>
                <w:kern w:val="0"/>
                <w:szCs w:val="21"/>
              </w:rPr>
            </w:pPr>
            <w:r>
              <w:rPr>
                <w:rFonts w:hint="eastAsia" w:eastAsia="黑体"/>
                <w:color w:val="000000"/>
                <w:kern w:val="0"/>
                <w:szCs w:val="21"/>
              </w:rPr>
              <w:t>就业人数</w:t>
            </w:r>
          </w:p>
        </w:tc>
        <w:tc>
          <w:tcPr>
            <w:tcW w:w="1440" w:type="dxa"/>
            <w:tcBorders>
              <w:top w:val="single" w:color="auto" w:sz="12" w:space="0"/>
              <w:bottom w:val="single" w:color="auto" w:sz="4" w:space="0"/>
            </w:tcBorders>
            <w:vAlign w:val="center"/>
          </w:tcPr>
          <w:p>
            <w:pPr>
              <w:widowControl/>
              <w:jc w:val="center"/>
              <w:rPr>
                <w:rFonts w:eastAsia="黑体"/>
                <w:color w:val="000000"/>
                <w:kern w:val="0"/>
                <w:szCs w:val="21"/>
              </w:rPr>
            </w:pPr>
            <w:r>
              <w:rPr>
                <w:rFonts w:hint="eastAsia" w:eastAsia="黑体"/>
                <w:color w:val="000000"/>
                <w:kern w:val="0"/>
                <w:szCs w:val="21"/>
              </w:rPr>
              <w:t>就业率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188" w:type="dxa"/>
            <w:tcBorders>
              <w:top w:val="single" w:color="auto" w:sz="4" w:space="0"/>
            </w:tcBorders>
            <w:vAlign w:val="center"/>
          </w:tcPr>
          <w:p>
            <w:pPr>
              <w:widowControl/>
              <w:spacing w:line="360" w:lineRule="auto"/>
              <w:jc w:val="center"/>
              <w:rPr>
                <w:color w:val="000000"/>
                <w:kern w:val="0"/>
                <w:szCs w:val="21"/>
              </w:rPr>
            </w:pPr>
            <w:r>
              <w:rPr>
                <w:rFonts w:hint="eastAsia"/>
                <w:color w:val="000000"/>
                <w:kern w:val="0"/>
                <w:szCs w:val="21"/>
              </w:rPr>
              <w:t>非困难生</w:t>
            </w:r>
          </w:p>
        </w:tc>
        <w:tc>
          <w:tcPr>
            <w:tcW w:w="720" w:type="dxa"/>
            <w:tcBorders>
              <w:top w:val="single" w:color="auto" w:sz="4" w:space="0"/>
            </w:tcBorders>
            <w:vAlign w:val="center"/>
          </w:tcPr>
          <w:p>
            <w:pPr>
              <w:widowControl/>
              <w:jc w:val="center"/>
              <w:rPr>
                <w:color w:val="000000"/>
                <w:kern w:val="0"/>
                <w:szCs w:val="21"/>
              </w:rPr>
            </w:pPr>
            <w:r>
              <w:rPr>
                <w:color w:val="000000"/>
                <w:kern w:val="0"/>
                <w:szCs w:val="21"/>
              </w:rPr>
              <w:t>3663</w:t>
            </w:r>
          </w:p>
        </w:tc>
        <w:tc>
          <w:tcPr>
            <w:tcW w:w="1260" w:type="dxa"/>
            <w:tcBorders>
              <w:top w:val="single" w:color="auto" w:sz="4" w:space="0"/>
            </w:tcBorders>
            <w:vAlign w:val="center"/>
          </w:tcPr>
          <w:p>
            <w:pPr>
              <w:widowControl/>
              <w:jc w:val="center"/>
              <w:rPr>
                <w:color w:val="000000"/>
                <w:kern w:val="0"/>
                <w:szCs w:val="21"/>
              </w:rPr>
            </w:pPr>
            <w:r>
              <w:rPr>
                <w:color w:val="000000"/>
                <w:kern w:val="0"/>
                <w:szCs w:val="21"/>
              </w:rPr>
              <w:t>1337</w:t>
            </w:r>
          </w:p>
        </w:tc>
        <w:tc>
          <w:tcPr>
            <w:tcW w:w="2340" w:type="dxa"/>
            <w:tcBorders>
              <w:top w:val="single" w:color="auto" w:sz="4" w:space="0"/>
            </w:tcBorders>
            <w:vAlign w:val="center"/>
          </w:tcPr>
          <w:p>
            <w:pPr>
              <w:widowControl/>
              <w:jc w:val="center"/>
              <w:rPr>
                <w:color w:val="000000"/>
                <w:kern w:val="0"/>
                <w:szCs w:val="21"/>
              </w:rPr>
            </w:pPr>
            <w:r>
              <w:rPr>
                <w:color w:val="000000"/>
                <w:kern w:val="0"/>
                <w:szCs w:val="21"/>
              </w:rPr>
              <w:t>36.50%</w:t>
            </w:r>
          </w:p>
        </w:tc>
        <w:tc>
          <w:tcPr>
            <w:tcW w:w="1440" w:type="dxa"/>
            <w:tcBorders>
              <w:top w:val="single" w:color="auto" w:sz="4" w:space="0"/>
            </w:tcBorders>
            <w:vAlign w:val="center"/>
          </w:tcPr>
          <w:p>
            <w:pPr>
              <w:widowControl/>
              <w:jc w:val="center"/>
              <w:rPr>
                <w:color w:val="000000"/>
                <w:kern w:val="0"/>
                <w:szCs w:val="21"/>
              </w:rPr>
            </w:pPr>
            <w:r>
              <w:rPr>
                <w:color w:val="000000"/>
                <w:kern w:val="0"/>
                <w:szCs w:val="21"/>
              </w:rPr>
              <w:t>3467</w:t>
            </w:r>
          </w:p>
        </w:tc>
        <w:tc>
          <w:tcPr>
            <w:tcW w:w="1440" w:type="dxa"/>
            <w:tcBorders>
              <w:top w:val="single" w:color="auto" w:sz="4" w:space="0"/>
            </w:tcBorders>
            <w:vAlign w:val="center"/>
          </w:tcPr>
          <w:p>
            <w:pPr>
              <w:widowControl/>
              <w:jc w:val="center"/>
              <w:rPr>
                <w:color w:val="000000"/>
                <w:kern w:val="0"/>
                <w:szCs w:val="21"/>
              </w:rPr>
            </w:pPr>
            <w:r>
              <w:rPr>
                <w:color w:val="000000"/>
                <w:kern w:val="0"/>
                <w:szCs w:val="21"/>
              </w:rPr>
              <w:t>94.65%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188" w:type="dxa"/>
            <w:tcBorders>
              <w:bottom w:val="single" w:color="auto" w:sz="12" w:space="0"/>
            </w:tcBorders>
            <w:vAlign w:val="center"/>
          </w:tcPr>
          <w:p>
            <w:pPr>
              <w:widowControl/>
              <w:spacing w:line="360" w:lineRule="auto"/>
              <w:jc w:val="center"/>
              <w:rPr>
                <w:color w:val="000000"/>
                <w:kern w:val="0"/>
                <w:szCs w:val="21"/>
              </w:rPr>
            </w:pPr>
            <w:r>
              <w:rPr>
                <w:rFonts w:hint="eastAsia"/>
                <w:color w:val="000000"/>
                <w:kern w:val="0"/>
                <w:szCs w:val="21"/>
              </w:rPr>
              <w:t>困难生</w:t>
            </w:r>
          </w:p>
        </w:tc>
        <w:tc>
          <w:tcPr>
            <w:tcW w:w="720" w:type="dxa"/>
            <w:tcBorders>
              <w:bottom w:val="single" w:color="auto" w:sz="12" w:space="0"/>
            </w:tcBorders>
            <w:vAlign w:val="center"/>
          </w:tcPr>
          <w:p>
            <w:pPr>
              <w:widowControl/>
              <w:jc w:val="center"/>
              <w:rPr>
                <w:color w:val="000000"/>
                <w:kern w:val="0"/>
                <w:szCs w:val="21"/>
              </w:rPr>
            </w:pPr>
            <w:r>
              <w:rPr>
                <w:color w:val="000000"/>
                <w:kern w:val="0"/>
                <w:szCs w:val="21"/>
              </w:rPr>
              <w:t>1625</w:t>
            </w:r>
          </w:p>
        </w:tc>
        <w:tc>
          <w:tcPr>
            <w:tcW w:w="1260" w:type="dxa"/>
            <w:tcBorders>
              <w:bottom w:val="single" w:color="auto" w:sz="12" w:space="0"/>
            </w:tcBorders>
            <w:vAlign w:val="center"/>
          </w:tcPr>
          <w:p>
            <w:pPr>
              <w:widowControl/>
              <w:jc w:val="center"/>
              <w:rPr>
                <w:color w:val="000000"/>
                <w:kern w:val="0"/>
                <w:szCs w:val="21"/>
              </w:rPr>
            </w:pPr>
            <w:r>
              <w:rPr>
                <w:color w:val="000000"/>
                <w:kern w:val="0"/>
                <w:szCs w:val="21"/>
              </w:rPr>
              <w:t>473</w:t>
            </w:r>
          </w:p>
        </w:tc>
        <w:tc>
          <w:tcPr>
            <w:tcW w:w="2340" w:type="dxa"/>
            <w:tcBorders>
              <w:bottom w:val="single" w:color="auto" w:sz="12" w:space="0"/>
            </w:tcBorders>
            <w:vAlign w:val="center"/>
          </w:tcPr>
          <w:p>
            <w:pPr>
              <w:widowControl/>
              <w:jc w:val="center"/>
              <w:rPr>
                <w:color w:val="000000"/>
                <w:kern w:val="0"/>
                <w:szCs w:val="21"/>
              </w:rPr>
            </w:pPr>
            <w:r>
              <w:rPr>
                <w:color w:val="000000"/>
                <w:kern w:val="0"/>
                <w:szCs w:val="21"/>
              </w:rPr>
              <w:t>29.11%</w:t>
            </w:r>
          </w:p>
        </w:tc>
        <w:tc>
          <w:tcPr>
            <w:tcW w:w="1440" w:type="dxa"/>
            <w:tcBorders>
              <w:bottom w:val="single" w:color="auto" w:sz="12" w:space="0"/>
            </w:tcBorders>
            <w:vAlign w:val="center"/>
          </w:tcPr>
          <w:p>
            <w:pPr>
              <w:widowControl/>
              <w:jc w:val="center"/>
              <w:rPr>
                <w:color w:val="000000"/>
                <w:kern w:val="0"/>
                <w:szCs w:val="21"/>
              </w:rPr>
            </w:pPr>
            <w:r>
              <w:rPr>
                <w:color w:val="000000"/>
                <w:kern w:val="0"/>
                <w:szCs w:val="21"/>
              </w:rPr>
              <w:t>1530</w:t>
            </w:r>
          </w:p>
        </w:tc>
        <w:tc>
          <w:tcPr>
            <w:tcW w:w="1440" w:type="dxa"/>
            <w:tcBorders>
              <w:bottom w:val="single" w:color="auto" w:sz="12" w:space="0"/>
            </w:tcBorders>
            <w:vAlign w:val="center"/>
          </w:tcPr>
          <w:p>
            <w:pPr>
              <w:widowControl/>
              <w:jc w:val="center"/>
              <w:rPr>
                <w:color w:val="000000"/>
                <w:kern w:val="0"/>
                <w:szCs w:val="21"/>
              </w:rPr>
            </w:pPr>
            <w:r>
              <w:rPr>
                <w:color w:val="000000"/>
                <w:kern w:val="0"/>
                <w:szCs w:val="21"/>
              </w:rPr>
              <w:t>94.15%</w:t>
            </w:r>
          </w:p>
        </w:tc>
      </w:tr>
    </w:tbl>
    <w:p>
      <w:pPr>
        <w:pStyle w:val="5"/>
        <w:spacing w:before="0" w:after="62" w:afterLines="20" w:line="400" w:lineRule="exact"/>
        <w:jc w:val="center"/>
        <w:rPr>
          <w:rFonts w:ascii="黑体" w:eastAsia="黑体"/>
          <w:b w:val="0"/>
          <w:color w:val="000000"/>
          <w:sz w:val="24"/>
          <w:szCs w:val="24"/>
        </w:rPr>
      </w:pPr>
      <w:bookmarkStart w:id="61" w:name="_Toc406009614"/>
    </w:p>
    <w:p>
      <w:pPr>
        <w:pStyle w:val="5"/>
        <w:spacing w:before="0" w:after="62" w:afterLines="20" w:line="400" w:lineRule="exact"/>
        <w:jc w:val="center"/>
        <w:rPr>
          <w:rFonts w:ascii="黑体" w:eastAsia="黑体"/>
          <w:b w:val="0"/>
          <w:color w:val="000000"/>
          <w:sz w:val="24"/>
          <w:szCs w:val="24"/>
        </w:rPr>
      </w:pPr>
      <w:bookmarkStart w:id="62" w:name="_Toc407778391"/>
      <w:bookmarkStart w:id="63" w:name="_Toc406493315"/>
      <w:r>
        <w:rPr>
          <w:rFonts w:hint="eastAsia" w:ascii="黑体" w:eastAsia="黑体"/>
          <w:b w:val="0"/>
          <w:color w:val="000000"/>
          <w:sz w:val="24"/>
          <w:szCs w:val="24"/>
        </w:rPr>
        <w:t>表</w:t>
      </w:r>
      <w:r>
        <w:rPr>
          <w:rFonts w:ascii="黑体" w:eastAsia="黑体"/>
          <w:b w:val="0"/>
          <w:color w:val="000000"/>
          <w:sz w:val="24"/>
          <w:szCs w:val="24"/>
        </w:rPr>
        <w:t>5  2014</w:t>
      </w:r>
      <w:r>
        <w:rPr>
          <w:rFonts w:hint="eastAsia" w:ascii="黑体" w:eastAsia="黑体"/>
          <w:b w:val="0"/>
          <w:color w:val="000000"/>
          <w:sz w:val="24"/>
          <w:szCs w:val="24"/>
        </w:rPr>
        <w:t>届困难毕业研究生就业率统计表</w:t>
      </w:r>
      <w:bookmarkEnd w:id="61"/>
      <w:bookmarkEnd w:id="62"/>
      <w:bookmarkEnd w:id="63"/>
    </w:p>
    <w:tbl>
      <w:tblPr>
        <w:tblStyle w:val="2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8"/>
        <w:gridCol w:w="720"/>
        <w:gridCol w:w="1260"/>
        <w:gridCol w:w="2340"/>
        <w:gridCol w:w="1440"/>
        <w:gridCol w:w="144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188" w:type="dxa"/>
            <w:tcBorders>
              <w:top w:val="single" w:color="auto" w:sz="12" w:space="0"/>
              <w:bottom w:val="single" w:color="auto" w:sz="4" w:space="0"/>
            </w:tcBorders>
            <w:vAlign w:val="center"/>
          </w:tcPr>
          <w:p>
            <w:pPr>
              <w:widowControl/>
              <w:jc w:val="center"/>
              <w:rPr>
                <w:color w:val="000000"/>
                <w:kern w:val="0"/>
                <w:szCs w:val="21"/>
              </w:rPr>
            </w:pPr>
            <w:r>
              <w:rPr>
                <w:rFonts w:hint="eastAsia" w:eastAsia="黑体"/>
                <w:color w:val="000000"/>
                <w:kern w:val="0"/>
                <w:szCs w:val="21"/>
              </w:rPr>
              <w:t>类别</w:t>
            </w:r>
          </w:p>
        </w:tc>
        <w:tc>
          <w:tcPr>
            <w:tcW w:w="720" w:type="dxa"/>
            <w:tcBorders>
              <w:top w:val="single" w:color="auto" w:sz="12" w:space="0"/>
              <w:bottom w:val="single" w:color="auto" w:sz="4" w:space="0"/>
            </w:tcBorders>
            <w:vAlign w:val="center"/>
          </w:tcPr>
          <w:p>
            <w:pPr>
              <w:widowControl/>
              <w:rPr>
                <w:rFonts w:eastAsia="黑体"/>
                <w:color w:val="000000"/>
                <w:kern w:val="0"/>
                <w:szCs w:val="21"/>
              </w:rPr>
            </w:pPr>
            <w:r>
              <w:rPr>
                <w:rFonts w:hint="eastAsia" w:eastAsia="黑体"/>
                <w:color w:val="000000"/>
                <w:kern w:val="0"/>
                <w:szCs w:val="21"/>
              </w:rPr>
              <w:t>人数</w:t>
            </w:r>
          </w:p>
        </w:tc>
        <w:tc>
          <w:tcPr>
            <w:tcW w:w="1260" w:type="dxa"/>
            <w:tcBorders>
              <w:top w:val="single" w:color="auto" w:sz="12" w:space="0"/>
              <w:bottom w:val="single" w:color="auto" w:sz="4" w:space="0"/>
            </w:tcBorders>
            <w:vAlign w:val="center"/>
          </w:tcPr>
          <w:p>
            <w:pPr>
              <w:widowControl/>
              <w:jc w:val="center"/>
              <w:rPr>
                <w:rFonts w:eastAsia="黑体"/>
                <w:color w:val="000000"/>
                <w:kern w:val="0"/>
                <w:szCs w:val="21"/>
              </w:rPr>
            </w:pPr>
            <w:r>
              <w:rPr>
                <w:rFonts w:hint="eastAsia" w:eastAsia="黑体"/>
                <w:color w:val="000000"/>
                <w:kern w:val="0"/>
                <w:szCs w:val="21"/>
              </w:rPr>
              <w:t>升学出国（境）人数</w:t>
            </w:r>
          </w:p>
        </w:tc>
        <w:tc>
          <w:tcPr>
            <w:tcW w:w="2340" w:type="dxa"/>
            <w:tcBorders>
              <w:top w:val="single" w:color="auto" w:sz="12" w:space="0"/>
              <w:bottom w:val="single" w:color="auto" w:sz="4" w:space="0"/>
            </w:tcBorders>
            <w:vAlign w:val="center"/>
          </w:tcPr>
          <w:p>
            <w:pPr>
              <w:widowControl/>
              <w:jc w:val="center"/>
              <w:rPr>
                <w:rFonts w:eastAsia="黑体"/>
                <w:color w:val="000000"/>
                <w:kern w:val="0"/>
                <w:szCs w:val="21"/>
              </w:rPr>
            </w:pPr>
            <w:r>
              <w:rPr>
                <w:rFonts w:hint="eastAsia" w:eastAsia="黑体"/>
                <w:color w:val="000000"/>
                <w:kern w:val="0"/>
                <w:szCs w:val="21"/>
              </w:rPr>
              <w:t>升学出国（境）人数占该类别人数的比例</w:t>
            </w:r>
          </w:p>
        </w:tc>
        <w:tc>
          <w:tcPr>
            <w:tcW w:w="1440" w:type="dxa"/>
            <w:tcBorders>
              <w:top w:val="single" w:color="auto" w:sz="12" w:space="0"/>
              <w:bottom w:val="single" w:color="auto" w:sz="4" w:space="0"/>
            </w:tcBorders>
            <w:vAlign w:val="center"/>
          </w:tcPr>
          <w:p>
            <w:pPr>
              <w:widowControl/>
              <w:jc w:val="center"/>
              <w:rPr>
                <w:rFonts w:eastAsia="黑体"/>
                <w:color w:val="000000"/>
                <w:kern w:val="0"/>
                <w:szCs w:val="21"/>
              </w:rPr>
            </w:pPr>
            <w:r>
              <w:rPr>
                <w:rFonts w:hint="eastAsia" w:eastAsia="黑体"/>
                <w:color w:val="000000"/>
                <w:kern w:val="0"/>
                <w:szCs w:val="21"/>
              </w:rPr>
              <w:t>就业人数</w:t>
            </w:r>
          </w:p>
        </w:tc>
        <w:tc>
          <w:tcPr>
            <w:tcW w:w="1440" w:type="dxa"/>
            <w:tcBorders>
              <w:top w:val="single" w:color="auto" w:sz="12" w:space="0"/>
              <w:bottom w:val="single" w:color="auto" w:sz="4" w:space="0"/>
            </w:tcBorders>
            <w:vAlign w:val="center"/>
          </w:tcPr>
          <w:p>
            <w:pPr>
              <w:widowControl/>
              <w:jc w:val="center"/>
              <w:rPr>
                <w:rFonts w:eastAsia="黑体"/>
                <w:color w:val="000000"/>
                <w:kern w:val="0"/>
                <w:szCs w:val="21"/>
              </w:rPr>
            </w:pPr>
            <w:r>
              <w:rPr>
                <w:rFonts w:hint="eastAsia" w:eastAsia="黑体"/>
                <w:color w:val="000000"/>
                <w:kern w:val="0"/>
                <w:szCs w:val="21"/>
              </w:rPr>
              <w:t>就业率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188" w:type="dxa"/>
            <w:tcBorders>
              <w:top w:val="single" w:color="auto" w:sz="4" w:space="0"/>
            </w:tcBorders>
            <w:vAlign w:val="center"/>
          </w:tcPr>
          <w:p>
            <w:pPr>
              <w:widowControl/>
              <w:spacing w:line="360" w:lineRule="auto"/>
              <w:jc w:val="center"/>
              <w:rPr>
                <w:color w:val="000000"/>
                <w:kern w:val="0"/>
                <w:szCs w:val="21"/>
              </w:rPr>
            </w:pPr>
            <w:r>
              <w:rPr>
                <w:rFonts w:hint="eastAsia"/>
                <w:color w:val="000000"/>
                <w:kern w:val="0"/>
                <w:szCs w:val="21"/>
              </w:rPr>
              <w:t>非困难生</w:t>
            </w:r>
          </w:p>
        </w:tc>
        <w:tc>
          <w:tcPr>
            <w:tcW w:w="720" w:type="dxa"/>
            <w:tcBorders>
              <w:top w:val="single" w:color="auto" w:sz="4" w:space="0"/>
            </w:tcBorders>
            <w:vAlign w:val="center"/>
          </w:tcPr>
          <w:p>
            <w:pPr>
              <w:widowControl/>
              <w:jc w:val="center"/>
              <w:rPr>
                <w:color w:val="000000"/>
                <w:kern w:val="0"/>
                <w:szCs w:val="21"/>
              </w:rPr>
            </w:pPr>
            <w:r>
              <w:rPr>
                <w:color w:val="000000"/>
                <w:kern w:val="0"/>
                <w:szCs w:val="21"/>
              </w:rPr>
              <w:t>2006</w:t>
            </w:r>
          </w:p>
        </w:tc>
        <w:tc>
          <w:tcPr>
            <w:tcW w:w="1260" w:type="dxa"/>
            <w:tcBorders>
              <w:top w:val="single" w:color="auto" w:sz="4" w:space="0"/>
            </w:tcBorders>
            <w:vAlign w:val="center"/>
          </w:tcPr>
          <w:p>
            <w:pPr>
              <w:widowControl/>
              <w:jc w:val="center"/>
              <w:rPr>
                <w:color w:val="000000"/>
                <w:kern w:val="0"/>
                <w:szCs w:val="21"/>
              </w:rPr>
            </w:pPr>
            <w:r>
              <w:rPr>
                <w:color w:val="000000"/>
                <w:kern w:val="0"/>
                <w:szCs w:val="21"/>
              </w:rPr>
              <w:t>297</w:t>
            </w:r>
          </w:p>
        </w:tc>
        <w:tc>
          <w:tcPr>
            <w:tcW w:w="2340" w:type="dxa"/>
            <w:tcBorders>
              <w:top w:val="single" w:color="auto" w:sz="4" w:space="0"/>
            </w:tcBorders>
            <w:vAlign w:val="center"/>
          </w:tcPr>
          <w:p>
            <w:pPr>
              <w:widowControl/>
              <w:jc w:val="center"/>
              <w:rPr>
                <w:color w:val="000000"/>
                <w:kern w:val="0"/>
                <w:szCs w:val="21"/>
              </w:rPr>
            </w:pPr>
            <w:r>
              <w:rPr>
                <w:color w:val="000000"/>
                <w:kern w:val="0"/>
                <w:szCs w:val="21"/>
              </w:rPr>
              <w:t>14.81%</w:t>
            </w:r>
          </w:p>
        </w:tc>
        <w:tc>
          <w:tcPr>
            <w:tcW w:w="1440" w:type="dxa"/>
            <w:tcBorders>
              <w:top w:val="single" w:color="auto" w:sz="4" w:space="0"/>
            </w:tcBorders>
            <w:vAlign w:val="center"/>
          </w:tcPr>
          <w:p>
            <w:pPr>
              <w:widowControl/>
              <w:jc w:val="center"/>
              <w:rPr>
                <w:color w:val="000000"/>
                <w:kern w:val="0"/>
                <w:szCs w:val="21"/>
              </w:rPr>
            </w:pPr>
            <w:r>
              <w:rPr>
                <w:color w:val="000000"/>
                <w:kern w:val="0"/>
                <w:szCs w:val="21"/>
              </w:rPr>
              <w:t>1865</w:t>
            </w:r>
          </w:p>
        </w:tc>
        <w:tc>
          <w:tcPr>
            <w:tcW w:w="1440" w:type="dxa"/>
            <w:tcBorders>
              <w:top w:val="single" w:color="auto" w:sz="4" w:space="0"/>
            </w:tcBorders>
            <w:vAlign w:val="center"/>
          </w:tcPr>
          <w:p>
            <w:pPr>
              <w:widowControl/>
              <w:jc w:val="center"/>
              <w:rPr>
                <w:color w:val="000000"/>
                <w:kern w:val="0"/>
                <w:szCs w:val="21"/>
              </w:rPr>
            </w:pPr>
            <w:r>
              <w:rPr>
                <w:color w:val="000000"/>
                <w:kern w:val="0"/>
                <w:szCs w:val="21"/>
              </w:rPr>
              <w:t>92.97%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188" w:type="dxa"/>
            <w:tcBorders>
              <w:bottom w:val="single" w:color="auto" w:sz="12" w:space="0"/>
            </w:tcBorders>
            <w:vAlign w:val="center"/>
          </w:tcPr>
          <w:p>
            <w:pPr>
              <w:widowControl/>
              <w:spacing w:line="360" w:lineRule="auto"/>
              <w:jc w:val="center"/>
              <w:rPr>
                <w:color w:val="000000"/>
                <w:kern w:val="0"/>
                <w:szCs w:val="21"/>
              </w:rPr>
            </w:pPr>
            <w:r>
              <w:rPr>
                <w:rFonts w:hint="eastAsia"/>
                <w:color w:val="000000"/>
                <w:kern w:val="0"/>
                <w:szCs w:val="21"/>
              </w:rPr>
              <w:t>困难生</w:t>
            </w:r>
          </w:p>
        </w:tc>
        <w:tc>
          <w:tcPr>
            <w:tcW w:w="720" w:type="dxa"/>
            <w:tcBorders>
              <w:bottom w:val="single" w:color="auto" w:sz="12" w:space="0"/>
            </w:tcBorders>
            <w:vAlign w:val="center"/>
          </w:tcPr>
          <w:p>
            <w:pPr>
              <w:widowControl/>
              <w:jc w:val="center"/>
              <w:rPr>
                <w:color w:val="000000"/>
                <w:kern w:val="0"/>
                <w:szCs w:val="21"/>
              </w:rPr>
            </w:pPr>
            <w:r>
              <w:rPr>
                <w:color w:val="000000"/>
                <w:kern w:val="0"/>
                <w:szCs w:val="21"/>
              </w:rPr>
              <w:t>15</w:t>
            </w:r>
          </w:p>
        </w:tc>
        <w:tc>
          <w:tcPr>
            <w:tcW w:w="1260" w:type="dxa"/>
            <w:tcBorders>
              <w:bottom w:val="single" w:color="auto" w:sz="12" w:space="0"/>
            </w:tcBorders>
            <w:vAlign w:val="center"/>
          </w:tcPr>
          <w:p>
            <w:pPr>
              <w:widowControl/>
              <w:jc w:val="center"/>
              <w:rPr>
                <w:color w:val="000000"/>
                <w:kern w:val="0"/>
                <w:szCs w:val="21"/>
              </w:rPr>
            </w:pPr>
            <w:r>
              <w:rPr>
                <w:color w:val="000000"/>
                <w:kern w:val="0"/>
                <w:szCs w:val="21"/>
              </w:rPr>
              <w:t>3</w:t>
            </w:r>
          </w:p>
        </w:tc>
        <w:tc>
          <w:tcPr>
            <w:tcW w:w="2340" w:type="dxa"/>
            <w:tcBorders>
              <w:bottom w:val="single" w:color="auto" w:sz="12" w:space="0"/>
            </w:tcBorders>
            <w:vAlign w:val="center"/>
          </w:tcPr>
          <w:p>
            <w:pPr>
              <w:widowControl/>
              <w:jc w:val="center"/>
              <w:rPr>
                <w:color w:val="000000"/>
                <w:kern w:val="0"/>
                <w:szCs w:val="21"/>
              </w:rPr>
            </w:pPr>
            <w:r>
              <w:rPr>
                <w:color w:val="000000"/>
                <w:kern w:val="0"/>
                <w:szCs w:val="21"/>
              </w:rPr>
              <w:t>20.00%</w:t>
            </w:r>
          </w:p>
        </w:tc>
        <w:tc>
          <w:tcPr>
            <w:tcW w:w="1440" w:type="dxa"/>
            <w:tcBorders>
              <w:bottom w:val="single" w:color="auto" w:sz="12" w:space="0"/>
            </w:tcBorders>
            <w:vAlign w:val="center"/>
          </w:tcPr>
          <w:p>
            <w:pPr>
              <w:widowControl/>
              <w:jc w:val="center"/>
              <w:rPr>
                <w:color w:val="000000"/>
                <w:kern w:val="0"/>
                <w:szCs w:val="21"/>
              </w:rPr>
            </w:pPr>
            <w:r>
              <w:rPr>
                <w:color w:val="000000"/>
                <w:kern w:val="0"/>
                <w:szCs w:val="21"/>
              </w:rPr>
              <w:t>15</w:t>
            </w:r>
          </w:p>
        </w:tc>
        <w:tc>
          <w:tcPr>
            <w:tcW w:w="1440" w:type="dxa"/>
            <w:tcBorders>
              <w:bottom w:val="single" w:color="auto" w:sz="12" w:space="0"/>
            </w:tcBorders>
            <w:vAlign w:val="center"/>
          </w:tcPr>
          <w:p>
            <w:pPr>
              <w:widowControl/>
              <w:jc w:val="center"/>
              <w:rPr>
                <w:color w:val="000000"/>
                <w:kern w:val="0"/>
                <w:szCs w:val="21"/>
              </w:rPr>
            </w:pPr>
            <w:r>
              <w:rPr>
                <w:color w:val="000000"/>
                <w:kern w:val="0"/>
                <w:szCs w:val="21"/>
              </w:rPr>
              <w:t>100.00%</w:t>
            </w:r>
          </w:p>
        </w:tc>
      </w:tr>
    </w:tbl>
    <w:p>
      <w:pPr>
        <w:ind w:firstLine="435"/>
        <w:rPr>
          <w:rFonts w:eastAsia="楷体_GB2312"/>
          <w:color w:val="000000"/>
          <w:kern w:val="0"/>
          <w:szCs w:val="21"/>
        </w:rPr>
      </w:pPr>
      <w:r>
        <w:rPr>
          <w:rFonts w:hint="eastAsia" w:eastAsia="楷体_GB2312"/>
          <w:color w:val="000000"/>
          <w:szCs w:val="21"/>
        </w:rPr>
        <w:t>备注：根据全国毕业生就业信息管理系统，困难生类别包括：就业困难、家庭困难、</w:t>
      </w:r>
      <w:r>
        <w:rPr>
          <w:rFonts w:hint="eastAsia" w:eastAsia="楷体_GB2312"/>
          <w:color w:val="000000"/>
          <w:kern w:val="0"/>
          <w:szCs w:val="21"/>
        </w:rPr>
        <w:t>就业困难和家庭困难、就业困难和残疾、家庭困难和残疾、就业困难、家庭困难和残疾。</w:t>
      </w:r>
    </w:p>
    <w:p>
      <w:pPr>
        <w:ind w:firstLine="435"/>
        <w:rPr>
          <w:rFonts w:eastAsia="楷体_GB2312"/>
          <w:color w:val="000000"/>
          <w:szCs w:val="21"/>
        </w:rPr>
      </w:pPr>
    </w:p>
    <w:p>
      <w:pPr>
        <w:pStyle w:val="65"/>
        <w:rPr>
          <w:color w:val="000000"/>
        </w:rPr>
      </w:pPr>
      <w:bookmarkStart w:id="64" w:name="_Toc407778082"/>
      <w:bookmarkStart w:id="65" w:name="_Toc406011052"/>
      <w:bookmarkStart w:id="66" w:name="_Toc406493091"/>
      <w:bookmarkStart w:id="67" w:name="_Toc406493316"/>
      <w:bookmarkStart w:id="68" w:name="_Toc406009615"/>
      <w:bookmarkStart w:id="69" w:name="_Toc407778392"/>
      <w:r>
        <w:rPr>
          <w:rFonts w:hint="eastAsia"/>
          <w:color w:val="000000"/>
        </w:rPr>
        <w:t>（二）毕业生就业流向</w:t>
      </w:r>
      <w:bookmarkEnd w:id="64"/>
      <w:bookmarkEnd w:id="65"/>
      <w:bookmarkEnd w:id="66"/>
      <w:bookmarkEnd w:id="67"/>
      <w:bookmarkEnd w:id="68"/>
      <w:bookmarkEnd w:id="69"/>
    </w:p>
    <w:p>
      <w:pPr>
        <w:snapToGrid w:val="0"/>
        <w:spacing w:line="440" w:lineRule="exact"/>
        <w:ind w:firstLine="482" w:firstLineChars="200"/>
        <w:rPr>
          <w:b/>
          <w:color w:val="000000"/>
          <w:kern w:val="0"/>
          <w:sz w:val="24"/>
        </w:rPr>
      </w:pPr>
      <w:r>
        <w:rPr>
          <w:b/>
          <w:color w:val="000000"/>
          <w:kern w:val="0"/>
          <w:sz w:val="24"/>
        </w:rPr>
        <w:t>1</w:t>
      </w:r>
      <w:r>
        <w:rPr>
          <w:rFonts w:hint="eastAsia"/>
          <w:b/>
          <w:color w:val="000000"/>
          <w:kern w:val="0"/>
          <w:sz w:val="24"/>
        </w:rPr>
        <w:t>．就业类型流向</w:t>
      </w:r>
    </w:p>
    <w:p>
      <w:pPr>
        <w:widowControl/>
        <w:jc w:val="center"/>
        <w:rPr>
          <w:rFonts w:ascii="宋体" w:cs="宋体"/>
          <w:color w:val="000000"/>
          <w:kern w:val="0"/>
          <w:sz w:val="24"/>
        </w:rPr>
      </w:pPr>
      <w:r>
        <w:rPr>
          <w:rFonts w:ascii="宋体" w:cs="宋体"/>
          <w:color w:val="000000"/>
          <w:kern w:val="0"/>
          <w:sz w:val="24"/>
        </w:rPr>
        <w:drawing>
          <wp:inline distT="0" distB="0" distL="0" distR="0">
            <wp:extent cx="5560060" cy="3018790"/>
            <wp:effectExtent l="0" t="0" r="2540" b="0"/>
            <wp:docPr id="3" name="图片 3" descr="C:\Users\lenovo\Desktop\中心工作\重要活动\2014年12月\Documents\Tencent Files\706649665\Image\O8G)(~17(%[$8O)U6YOE9`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中心工作\重要活动\2014年12月\Documents\Tencent Files\706649665\Image\O8G)(~17(%[$8O)U6YOE9`Y.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560060" cy="3018790"/>
                    </a:xfrm>
                    <a:prstGeom prst="rect">
                      <a:avLst/>
                    </a:prstGeom>
                    <a:noFill/>
                    <a:ln>
                      <a:noFill/>
                    </a:ln>
                  </pic:spPr>
                </pic:pic>
              </a:graphicData>
            </a:graphic>
          </wp:inline>
        </w:drawing>
      </w:r>
      <w:bookmarkStart w:id="70" w:name="_Toc406011053"/>
    </w:p>
    <w:p>
      <w:pPr>
        <w:widowControl/>
        <w:jc w:val="center"/>
        <w:rPr>
          <w:rFonts w:ascii="宋体" w:cs="宋体"/>
          <w:color w:val="000000"/>
          <w:kern w:val="0"/>
          <w:sz w:val="24"/>
        </w:rPr>
      </w:pPr>
    </w:p>
    <w:p>
      <w:pPr>
        <w:pStyle w:val="6"/>
        <w:spacing w:before="0" w:after="0" w:line="400" w:lineRule="exact"/>
        <w:jc w:val="center"/>
        <w:rPr>
          <w:rFonts w:ascii="黑体" w:eastAsia="黑体"/>
          <w:b w:val="0"/>
          <w:color w:val="000000"/>
          <w:sz w:val="24"/>
          <w:szCs w:val="24"/>
        </w:rPr>
      </w:pPr>
      <w:bookmarkStart w:id="71" w:name="_Toc406493317"/>
      <w:r>
        <w:rPr>
          <w:rFonts w:hint="eastAsia" w:ascii="黑体" w:eastAsia="黑体"/>
          <w:b w:val="0"/>
          <w:color w:val="000000"/>
          <w:sz w:val="24"/>
          <w:szCs w:val="24"/>
        </w:rPr>
        <w:t>图</w:t>
      </w:r>
      <w:r>
        <w:rPr>
          <w:rFonts w:ascii="黑体" w:eastAsia="黑体"/>
          <w:b w:val="0"/>
          <w:color w:val="000000"/>
          <w:sz w:val="24"/>
          <w:szCs w:val="24"/>
        </w:rPr>
        <w:t>3  2014</w:t>
      </w:r>
      <w:r>
        <w:rPr>
          <w:rFonts w:hint="eastAsia" w:ascii="黑体" w:eastAsia="黑体"/>
          <w:b w:val="0"/>
          <w:color w:val="000000"/>
          <w:sz w:val="24"/>
          <w:szCs w:val="24"/>
        </w:rPr>
        <w:t>届本科毕业生就业类型流向统计图</w:t>
      </w:r>
      <w:bookmarkEnd w:id="70"/>
      <w:bookmarkEnd w:id="71"/>
    </w:p>
    <w:p>
      <w:pPr>
        <w:pStyle w:val="66"/>
        <w:spacing w:before="156"/>
      </w:pPr>
    </w:p>
    <w:p>
      <w:pPr>
        <w:pStyle w:val="66"/>
        <w:spacing w:before="156"/>
      </w:pPr>
    </w:p>
    <w:p>
      <w:pPr>
        <w:widowControl/>
        <w:jc w:val="center"/>
        <w:rPr>
          <w:rFonts w:ascii="宋体" w:cs="宋体"/>
          <w:color w:val="000000"/>
          <w:kern w:val="0"/>
          <w:sz w:val="24"/>
        </w:rPr>
      </w:pPr>
      <w:r>
        <w:rPr>
          <w:rFonts w:ascii="宋体" w:cs="宋体"/>
          <w:color w:val="000000"/>
          <w:kern w:val="0"/>
          <w:sz w:val="24"/>
        </w:rPr>
        <w:drawing>
          <wp:inline distT="0" distB="0" distL="0" distR="0">
            <wp:extent cx="5419090" cy="317373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19090" cy="3173730"/>
                    </a:xfrm>
                    <a:prstGeom prst="rect">
                      <a:avLst/>
                    </a:prstGeom>
                    <a:noFill/>
                    <a:ln>
                      <a:noFill/>
                    </a:ln>
                  </pic:spPr>
                </pic:pic>
              </a:graphicData>
            </a:graphic>
          </wp:inline>
        </w:drawing>
      </w:r>
    </w:p>
    <w:p>
      <w:pPr>
        <w:pStyle w:val="6"/>
        <w:spacing w:before="0" w:after="0" w:line="400" w:lineRule="exact"/>
        <w:jc w:val="center"/>
        <w:rPr>
          <w:rFonts w:ascii="黑体" w:eastAsia="黑体"/>
          <w:b w:val="0"/>
          <w:color w:val="000000"/>
          <w:sz w:val="24"/>
          <w:szCs w:val="24"/>
        </w:rPr>
      </w:pPr>
      <w:bookmarkStart w:id="72" w:name="_Toc406011054"/>
      <w:bookmarkStart w:id="73" w:name="_Toc406493318"/>
      <w:r>
        <w:rPr>
          <w:rFonts w:hint="eastAsia" w:ascii="黑体" w:eastAsia="黑体"/>
          <w:b w:val="0"/>
          <w:color w:val="000000"/>
          <w:sz w:val="24"/>
          <w:szCs w:val="24"/>
        </w:rPr>
        <w:t>图</w:t>
      </w:r>
      <w:r>
        <w:rPr>
          <w:rFonts w:ascii="黑体" w:eastAsia="黑体"/>
          <w:b w:val="0"/>
          <w:color w:val="000000"/>
          <w:sz w:val="24"/>
          <w:szCs w:val="24"/>
        </w:rPr>
        <w:t>4  2014</w:t>
      </w:r>
      <w:r>
        <w:rPr>
          <w:rFonts w:hint="eastAsia" w:ascii="黑体" w:eastAsia="黑体"/>
          <w:b w:val="0"/>
          <w:color w:val="000000"/>
          <w:sz w:val="24"/>
          <w:szCs w:val="24"/>
        </w:rPr>
        <w:t>届毕业研究生就业类型流向统计图</w:t>
      </w:r>
      <w:bookmarkEnd w:id="72"/>
      <w:bookmarkEnd w:id="73"/>
    </w:p>
    <w:p>
      <w:pPr>
        <w:adjustRightInd w:val="0"/>
        <w:ind w:firstLine="560" w:firstLineChars="200"/>
        <w:jc w:val="center"/>
        <w:rPr>
          <w:color w:val="000000"/>
          <w:sz w:val="28"/>
          <w:szCs w:val="28"/>
        </w:rPr>
      </w:pPr>
    </w:p>
    <w:p>
      <w:pPr>
        <w:snapToGrid w:val="0"/>
        <w:spacing w:line="440" w:lineRule="exact"/>
        <w:ind w:firstLine="482" w:firstLineChars="200"/>
        <w:rPr>
          <w:b/>
          <w:color w:val="000000"/>
          <w:kern w:val="0"/>
          <w:sz w:val="24"/>
        </w:rPr>
      </w:pPr>
      <w:r>
        <w:rPr>
          <w:b/>
          <w:color w:val="000000"/>
          <w:kern w:val="0"/>
          <w:sz w:val="24"/>
        </w:rPr>
        <w:t>2</w:t>
      </w:r>
      <w:r>
        <w:rPr>
          <w:rFonts w:hint="eastAsia"/>
          <w:b/>
          <w:color w:val="000000"/>
          <w:kern w:val="0"/>
          <w:sz w:val="24"/>
        </w:rPr>
        <w:t>．就业地域流向</w:t>
      </w:r>
    </w:p>
    <w:p>
      <w:pPr>
        <w:widowControl/>
        <w:rPr>
          <w:rFonts w:ascii="宋体" w:cs="宋体"/>
          <w:color w:val="000000"/>
          <w:kern w:val="0"/>
          <w:sz w:val="24"/>
        </w:rPr>
      </w:pPr>
      <w:r>
        <w:rPr>
          <w:rFonts w:ascii="宋体" w:cs="宋体"/>
          <w:color w:val="000000"/>
          <w:kern w:val="0"/>
          <w:sz w:val="24"/>
        </w:rPr>
        <w:drawing>
          <wp:inline distT="0" distB="0" distL="0" distR="0">
            <wp:extent cx="6118225" cy="3207385"/>
            <wp:effectExtent l="0" t="0" r="0" b="0"/>
            <wp:docPr id="5" name="图片 1" descr="说明: C:\Users\Administrator\Documents\Tencent Files\706649665\Image\C2C\P}S$ONSVT@9UUMY$JZ6N7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说明: C:\Users\Administrator\Documents\Tencent Files\706649665\Image\C2C\P}S$ONSVT@9UUMY$JZ6N7L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18225" cy="3207385"/>
                    </a:xfrm>
                    <a:prstGeom prst="rect">
                      <a:avLst/>
                    </a:prstGeom>
                    <a:noFill/>
                    <a:ln>
                      <a:noFill/>
                    </a:ln>
                  </pic:spPr>
                </pic:pic>
              </a:graphicData>
            </a:graphic>
          </wp:inline>
        </w:drawing>
      </w:r>
    </w:p>
    <w:p>
      <w:pPr>
        <w:widowControl/>
        <w:jc w:val="center"/>
        <w:rPr>
          <w:rFonts w:ascii="宋体" w:cs="宋体"/>
          <w:color w:val="000000"/>
          <w:kern w:val="0"/>
          <w:sz w:val="24"/>
        </w:rPr>
      </w:pPr>
    </w:p>
    <w:p>
      <w:pPr>
        <w:pStyle w:val="6"/>
        <w:spacing w:before="0" w:after="0" w:line="400" w:lineRule="exact"/>
        <w:jc w:val="center"/>
        <w:rPr>
          <w:rFonts w:ascii="黑体" w:eastAsia="黑体"/>
          <w:b w:val="0"/>
          <w:color w:val="000000"/>
          <w:sz w:val="24"/>
          <w:szCs w:val="24"/>
        </w:rPr>
      </w:pPr>
      <w:bookmarkStart w:id="74" w:name="_Toc406493319"/>
      <w:r>
        <w:rPr>
          <w:rFonts w:hint="eastAsia" w:ascii="黑体" w:eastAsia="黑体"/>
          <w:b w:val="0"/>
          <w:color w:val="000000"/>
          <w:sz w:val="24"/>
          <w:szCs w:val="24"/>
        </w:rPr>
        <w:t>图</w:t>
      </w:r>
      <w:r>
        <w:rPr>
          <w:rFonts w:ascii="黑体" w:eastAsia="黑体"/>
          <w:b w:val="0"/>
          <w:color w:val="000000"/>
          <w:sz w:val="24"/>
          <w:szCs w:val="24"/>
        </w:rPr>
        <w:t>5  2014</w:t>
      </w:r>
      <w:r>
        <w:rPr>
          <w:rFonts w:hint="eastAsia" w:ascii="黑体" w:eastAsia="黑体"/>
          <w:b w:val="0"/>
          <w:color w:val="000000"/>
          <w:sz w:val="24"/>
          <w:szCs w:val="24"/>
        </w:rPr>
        <w:t>届本科毕业生就业地域流向统计图</w:t>
      </w:r>
      <w:bookmarkEnd w:id="74"/>
      <w:bookmarkStart w:id="75" w:name="_Toc406011055"/>
    </w:p>
    <w:p/>
    <w:p>
      <w:pPr>
        <w:widowControl/>
        <w:jc w:val="center"/>
        <w:rPr>
          <w:rFonts w:ascii="宋体" w:cs="宋体"/>
          <w:color w:val="000000"/>
          <w:kern w:val="0"/>
          <w:sz w:val="24"/>
        </w:rPr>
      </w:pPr>
      <w:r>
        <w:rPr>
          <w:rFonts w:ascii="宋体" w:cs="宋体"/>
          <w:color w:val="000000"/>
          <w:kern w:val="0"/>
          <w:sz w:val="24"/>
        </w:rPr>
        <w:drawing>
          <wp:inline distT="0" distB="0" distL="0" distR="0">
            <wp:extent cx="5479415" cy="3751580"/>
            <wp:effectExtent l="0" t="0" r="6985" b="1270"/>
            <wp:docPr id="6" name="图片 6" descr="C:\Users\lenovo\Desktop\中心工作\重要活动\2014年12月\Documents\Tencent Files\706649665\Image\NQR6PFB}BN7I`04TEHK(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Desktop\中心工作\重要活动\2014年12月\Documents\Tencent Files\706649665\Image\NQR6PFB}BN7I`04TEHK(T[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79415" cy="3751580"/>
                    </a:xfrm>
                    <a:prstGeom prst="rect">
                      <a:avLst/>
                    </a:prstGeom>
                    <a:noFill/>
                    <a:ln>
                      <a:noFill/>
                    </a:ln>
                  </pic:spPr>
                </pic:pic>
              </a:graphicData>
            </a:graphic>
          </wp:inline>
        </w:drawing>
      </w:r>
      <w:bookmarkEnd w:id="75"/>
      <w:bookmarkStart w:id="76" w:name="_Toc406493320"/>
      <w:bookmarkStart w:id="77" w:name="_Toc406011056"/>
    </w:p>
    <w:p>
      <w:pPr>
        <w:widowControl/>
        <w:jc w:val="center"/>
        <w:rPr>
          <w:rFonts w:ascii="宋体" w:cs="宋体"/>
          <w:color w:val="000000"/>
          <w:kern w:val="0"/>
          <w:sz w:val="24"/>
        </w:rPr>
      </w:pPr>
    </w:p>
    <w:p>
      <w:pPr>
        <w:widowControl/>
        <w:jc w:val="center"/>
        <w:rPr>
          <w:rFonts w:ascii="黑体" w:eastAsia="黑体"/>
          <w:color w:val="000000"/>
          <w:sz w:val="24"/>
        </w:rPr>
      </w:pPr>
      <w:r>
        <w:rPr>
          <w:rFonts w:hint="eastAsia" w:ascii="黑体" w:eastAsia="黑体"/>
          <w:color w:val="000000"/>
          <w:sz w:val="24"/>
        </w:rPr>
        <w:t>图</w:t>
      </w:r>
      <w:r>
        <w:rPr>
          <w:rFonts w:ascii="黑体" w:eastAsia="黑体"/>
          <w:color w:val="000000"/>
          <w:sz w:val="24"/>
        </w:rPr>
        <w:t>6  2014</w:t>
      </w:r>
      <w:r>
        <w:rPr>
          <w:rFonts w:hint="eastAsia" w:ascii="黑体" w:eastAsia="黑体"/>
          <w:color w:val="000000"/>
          <w:sz w:val="24"/>
        </w:rPr>
        <w:t>届毕业研究生就业地域流向统计图</w:t>
      </w:r>
      <w:bookmarkEnd w:id="76"/>
      <w:bookmarkEnd w:id="77"/>
    </w:p>
    <w:p>
      <w:pPr>
        <w:widowControl/>
        <w:jc w:val="center"/>
        <w:rPr>
          <w:rFonts w:ascii="宋体" w:cs="宋体"/>
          <w:color w:val="000000"/>
          <w:kern w:val="0"/>
          <w:sz w:val="24"/>
        </w:rPr>
      </w:pPr>
    </w:p>
    <w:p>
      <w:pPr>
        <w:snapToGrid w:val="0"/>
        <w:spacing w:line="440" w:lineRule="exact"/>
        <w:ind w:firstLine="482" w:firstLineChars="200"/>
        <w:rPr>
          <w:b/>
          <w:color w:val="000000"/>
          <w:kern w:val="0"/>
          <w:sz w:val="24"/>
        </w:rPr>
      </w:pPr>
      <w:r>
        <w:rPr>
          <w:b/>
          <w:color w:val="000000"/>
          <w:kern w:val="0"/>
          <w:sz w:val="24"/>
        </w:rPr>
        <w:t>3</w:t>
      </w:r>
      <w:r>
        <w:rPr>
          <w:rFonts w:hint="eastAsia"/>
          <w:b/>
          <w:color w:val="000000"/>
          <w:kern w:val="0"/>
          <w:sz w:val="24"/>
        </w:rPr>
        <w:t>．就业行业流向</w:t>
      </w:r>
    </w:p>
    <w:p>
      <w:pPr>
        <w:snapToGrid w:val="0"/>
        <w:spacing w:line="440" w:lineRule="exact"/>
        <w:ind w:firstLine="482" w:firstLineChars="200"/>
        <w:rPr>
          <w:b/>
          <w:color w:val="000000"/>
          <w:kern w:val="0"/>
          <w:sz w:val="24"/>
        </w:rPr>
      </w:pPr>
    </w:p>
    <w:p>
      <w:pPr>
        <w:widowControl/>
        <w:snapToGrid w:val="0"/>
        <w:jc w:val="center"/>
        <w:rPr>
          <w:color w:val="000000"/>
        </w:rPr>
      </w:pPr>
      <w:r>
        <w:rPr>
          <w:color w:val="000000"/>
        </w:rPr>
        <w:drawing>
          <wp:inline distT="0" distB="0" distL="0" distR="0">
            <wp:extent cx="5486400" cy="3402330"/>
            <wp:effectExtent l="0" t="0" r="0" b="7620"/>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widowControl/>
        <w:snapToGrid w:val="0"/>
        <w:jc w:val="center"/>
        <w:rPr>
          <w:rFonts w:eastAsia="黑体"/>
          <w:color w:val="000000"/>
          <w:szCs w:val="21"/>
        </w:rPr>
      </w:pPr>
    </w:p>
    <w:p>
      <w:pPr>
        <w:pStyle w:val="6"/>
        <w:spacing w:before="0" w:after="0" w:line="400" w:lineRule="exact"/>
        <w:jc w:val="center"/>
        <w:rPr>
          <w:rFonts w:ascii="黑体" w:eastAsia="黑体"/>
          <w:b w:val="0"/>
          <w:color w:val="000000"/>
          <w:sz w:val="24"/>
          <w:szCs w:val="24"/>
        </w:rPr>
      </w:pPr>
      <w:bookmarkStart w:id="78" w:name="_Toc406493321"/>
      <w:bookmarkStart w:id="79" w:name="_Toc406011057"/>
      <w:r>
        <w:rPr>
          <w:rFonts w:hint="eastAsia" w:ascii="黑体" w:eastAsia="黑体"/>
          <w:b w:val="0"/>
          <w:color w:val="000000"/>
          <w:sz w:val="24"/>
          <w:szCs w:val="24"/>
        </w:rPr>
        <w:t>图</w:t>
      </w:r>
      <w:r>
        <w:rPr>
          <w:rFonts w:ascii="黑体" w:eastAsia="黑体"/>
          <w:b w:val="0"/>
          <w:color w:val="000000"/>
          <w:sz w:val="24"/>
          <w:szCs w:val="24"/>
        </w:rPr>
        <w:t>7  2014</w:t>
      </w:r>
      <w:r>
        <w:rPr>
          <w:rFonts w:hint="eastAsia" w:ascii="黑体" w:eastAsia="黑体"/>
          <w:b w:val="0"/>
          <w:color w:val="000000"/>
          <w:sz w:val="24"/>
          <w:szCs w:val="24"/>
        </w:rPr>
        <w:t>届本科毕业生就业行业类型统计图</w:t>
      </w:r>
      <w:bookmarkEnd w:id="78"/>
      <w:bookmarkEnd w:id="79"/>
    </w:p>
    <w:p>
      <w:pPr>
        <w:rPr>
          <w:color w:val="000000"/>
        </w:rPr>
      </w:pPr>
    </w:p>
    <w:p>
      <w:pPr>
        <w:widowControl/>
        <w:jc w:val="center"/>
        <w:rPr>
          <w:rFonts w:ascii="宋体" w:cs="宋体"/>
          <w:color w:val="000000"/>
          <w:kern w:val="0"/>
          <w:sz w:val="24"/>
        </w:rPr>
      </w:pPr>
      <w:r>
        <w:rPr>
          <w:rFonts w:ascii="宋体" w:cs="宋体"/>
          <w:color w:val="000000"/>
          <w:kern w:val="0"/>
          <w:sz w:val="24"/>
        </w:rPr>
        <w:drawing>
          <wp:inline distT="0" distB="0" distL="0" distR="0">
            <wp:extent cx="5755640" cy="3361690"/>
            <wp:effectExtent l="0" t="0" r="0" b="0"/>
            <wp:docPr id="8" name="图片 8" descr="C:\Users\lenovo\Desktop\中心工作\重要活动\2014年12月\Documents\Tencent Files\706649665\Image\(~JZSQ$V6HNS3YA1]%IAXX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enovo\Desktop\中心工作\重要活动\2014年12月\Documents\Tencent Files\706649665\Image\(~JZSQ$V6HNS3YA1]%IAXX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755640" cy="3361690"/>
                    </a:xfrm>
                    <a:prstGeom prst="rect">
                      <a:avLst/>
                    </a:prstGeom>
                    <a:noFill/>
                    <a:ln>
                      <a:noFill/>
                    </a:ln>
                  </pic:spPr>
                </pic:pic>
              </a:graphicData>
            </a:graphic>
          </wp:inline>
        </w:drawing>
      </w:r>
      <w:bookmarkStart w:id="80" w:name="_Toc406493322"/>
    </w:p>
    <w:p>
      <w:pPr>
        <w:widowControl/>
        <w:jc w:val="center"/>
        <w:rPr>
          <w:rFonts w:ascii="宋体" w:cs="宋体"/>
          <w:color w:val="000000"/>
          <w:kern w:val="0"/>
          <w:sz w:val="24"/>
        </w:rPr>
      </w:pPr>
    </w:p>
    <w:p>
      <w:pPr>
        <w:widowControl/>
        <w:jc w:val="center"/>
        <w:rPr>
          <w:rFonts w:ascii="宋体" w:cs="宋体"/>
          <w:color w:val="000000"/>
          <w:kern w:val="0"/>
          <w:sz w:val="24"/>
        </w:rPr>
      </w:pPr>
      <w:r>
        <w:rPr>
          <w:rFonts w:hint="eastAsia" w:ascii="黑体" w:eastAsia="黑体"/>
          <w:color w:val="000000"/>
          <w:sz w:val="24"/>
        </w:rPr>
        <w:t>图</w:t>
      </w:r>
      <w:r>
        <w:rPr>
          <w:rFonts w:ascii="黑体" w:eastAsia="黑体"/>
          <w:color w:val="000000"/>
          <w:sz w:val="24"/>
        </w:rPr>
        <w:t>8  2014</w:t>
      </w:r>
      <w:r>
        <w:rPr>
          <w:rFonts w:hint="eastAsia" w:ascii="黑体" w:eastAsia="黑体"/>
          <w:color w:val="000000"/>
          <w:sz w:val="24"/>
        </w:rPr>
        <w:t>届毕业研究生就业行业类型统计图</w:t>
      </w:r>
      <w:bookmarkEnd w:id="80"/>
    </w:p>
    <w:p>
      <w:pPr>
        <w:pStyle w:val="66"/>
        <w:spacing w:before="156"/>
      </w:pPr>
      <w:bookmarkStart w:id="81" w:name="_Toc406011058"/>
    </w:p>
    <w:p>
      <w:pPr>
        <w:pStyle w:val="3"/>
        <w:spacing w:before="62" w:beforeLines="20" w:after="62" w:afterLines="20" w:line="240" w:lineRule="auto"/>
        <w:rPr>
          <w:rFonts w:ascii="Times New Roman" w:hAnsi="Times New Roman"/>
          <w:b w:val="0"/>
          <w:color w:val="000000"/>
          <w:sz w:val="30"/>
          <w:szCs w:val="30"/>
        </w:rPr>
      </w:pPr>
      <w:bookmarkStart w:id="82" w:name="_Toc406009430"/>
      <w:bookmarkStart w:id="83" w:name="_Toc406009629"/>
      <w:bookmarkStart w:id="84" w:name="_Toc406493092"/>
      <w:bookmarkStart w:id="85" w:name="_Toc406009385"/>
      <w:bookmarkStart w:id="86" w:name="_Toc406011075"/>
      <w:bookmarkStart w:id="87" w:name="_Toc406493323"/>
      <w:bookmarkStart w:id="88" w:name="_Toc407778083"/>
      <w:bookmarkStart w:id="89" w:name="_Toc407778393"/>
      <w:r>
        <w:rPr>
          <w:rFonts w:hint="eastAsia" w:ascii="Times New Roman" w:hAnsi="Times New Roman"/>
          <w:b w:val="0"/>
          <w:color w:val="000000"/>
          <w:sz w:val="30"/>
          <w:szCs w:val="30"/>
        </w:rPr>
        <w:t>三、未就业情况分析</w:t>
      </w:r>
      <w:bookmarkEnd w:id="82"/>
      <w:bookmarkEnd w:id="83"/>
      <w:bookmarkEnd w:id="84"/>
      <w:bookmarkEnd w:id="85"/>
      <w:bookmarkEnd w:id="86"/>
      <w:bookmarkEnd w:id="87"/>
      <w:bookmarkEnd w:id="88"/>
      <w:bookmarkEnd w:id="89"/>
    </w:p>
    <w:p>
      <w:pPr>
        <w:snapToGrid w:val="0"/>
        <w:spacing w:line="440" w:lineRule="exact"/>
        <w:ind w:firstLine="480" w:firstLineChars="200"/>
        <w:rPr>
          <w:color w:val="000000"/>
          <w:kern w:val="0"/>
          <w:sz w:val="24"/>
        </w:rPr>
      </w:pPr>
      <w:r>
        <w:rPr>
          <w:rFonts w:hint="eastAsia"/>
          <w:color w:val="000000"/>
          <w:kern w:val="0"/>
          <w:sz w:val="24"/>
        </w:rPr>
        <w:t>截至</w:t>
      </w:r>
      <w:r>
        <w:rPr>
          <w:color w:val="000000"/>
          <w:kern w:val="0"/>
          <w:sz w:val="24"/>
        </w:rPr>
        <w:t>12</w:t>
      </w:r>
      <w:r>
        <w:rPr>
          <w:rFonts w:hint="eastAsia"/>
          <w:color w:val="000000"/>
          <w:kern w:val="0"/>
          <w:sz w:val="24"/>
        </w:rPr>
        <w:t>月</w:t>
      </w:r>
      <w:r>
        <w:rPr>
          <w:color w:val="000000"/>
          <w:kern w:val="0"/>
          <w:sz w:val="24"/>
        </w:rPr>
        <w:t>1</w:t>
      </w:r>
      <w:r>
        <w:rPr>
          <w:rFonts w:hint="eastAsia"/>
          <w:color w:val="000000"/>
          <w:kern w:val="0"/>
          <w:sz w:val="24"/>
        </w:rPr>
        <w:t>日，学校共有</w:t>
      </w:r>
      <w:r>
        <w:rPr>
          <w:color w:val="000000"/>
          <w:kern w:val="0"/>
          <w:sz w:val="24"/>
        </w:rPr>
        <w:t>426</w:t>
      </w:r>
      <w:r>
        <w:rPr>
          <w:rFonts w:hint="eastAsia"/>
          <w:color w:val="000000"/>
          <w:kern w:val="0"/>
          <w:sz w:val="24"/>
        </w:rPr>
        <w:t>名毕业生未就业，其中本科生未就业</w:t>
      </w:r>
      <w:r>
        <w:rPr>
          <w:color w:val="000000"/>
          <w:kern w:val="0"/>
          <w:sz w:val="24"/>
        </w:rPr>
        <w:t>287</w:t>
      </w:r>
      <w:r>
        <w:rPr>
          <w:rFonts w:hint="eastAsia"/>
          <w:color w:val="000000"/>
          <w:kern w:val="0"/>
          <w:sz w:val="24"/>
        </w:rPr>
        <w:t>人；研究生未就业</w:t>
      </w:r>
      <w:r>
        <w:rPr>
          <w:color w:val="000000"/>
          <w:kern w:val="0"/>
          <w:sz w:val="24"/>
        </w:rPr>
        <w:t>139</w:t>
      </w:r>
      <w:r>
        <w:rPr>
          <w:rFonts w:hint="eastAsia"/>
          <w:color w:val="000000"/>
          <w:kern w:val="0"/>
          <w:sz w:val="24"/>
        </w:rPr>
        <w:t>人，其中未就业学生暂未就业原因及比例如下。</w:t>
      </w:r>
    </w:p>
    <w:p>
      <w:pPr>
        <w:widowControl/>
        <w:jc w:val="left"/>
        <w:rPr>
          <w:rFonts w:ascii="宋体" w:cs="宋体"/>
          <w:kern w:val="0"/>
          <w:sz w:val="24"/>
        </w:rPr>
      </w:pPr>
      <w:r>
        <w:rPr>
          <w:rFonts w:ascii="宋体" w:cs="宋体"/>
          <w:kern w:val="0"/>
          <w:sz w:val="24"/>
        </w:rPr>
        <w:drawing>
          <wp:inline distT="0" distB="0" distL="0" distR="0">
            <wp:extent cx="5990590" cy="2763520"/>
            <wp:effectExtent l="0" t="0" r="0" b="0"/>
            <wp:docPr id="9" name="图片 9" descr="说明: C:\Users\Administrator\Documents\Tencent Files\706649665\Image\C2C\N[F2A1[$26R(HPP`S)9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Administrator\Documents\Tencent Files\706649665\Image\C2C\N[F2A1[$26R(HPP`S)9ER$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90590" cy="2763520"/>
                    </a:xfrm>
                    <a:prstGeom prst="rect">
                      <a:avLst/>
                    </a:prstGeom>
                    <a:noFill/>
                    <a:ln>
                      <a:noFill/>
                    </a:ln>
                  </pic:spPr>
                </pic:pic>
              </a:graphicData>
            </a:graphic>
          </wp:inline>
        </w:drawing>
      </w:r>
    </w:p>
    <w:p>
      <w:pPr>
        <w:widowControl/>
        <w:jc w:val="center"/>
        <w:rPr>
          <w:rFonts w:ascii="宋体" w:cs="宋体"/>
          <w:kern w:val="0"/>
          <w:sz w:val="24"/>
        </w:rPr>
      </w:pPr>
    </w:p>
    <w:p>
      <w:pPr>
        <w:widowControl/>
        <w:rPr>
          <w:rFonts w:ascii="宋体" w:cs="宋体"/>
          <w:kern w:val="0"/>
          <w:sz w:val="24"/>
        </w:rPr>
      </w:pPr>
    </w:p>
    <w:p>
      <w:pPr>
        <w:pStyle w:val="6"/>
        <w:spacing w:before="0" w:after="0" w:line="400" w:lineRule="exact"/>
        <w:jc w:val="center"/>
        <w:rPr>
          <w:rFonts w:ascii="黑体" w:eastAsia="黑体"/>
          <w:b w:val="0"/>
          <w:color w:val="000000"/>
          <w:sz w:val="24"/>
          <w:szCs w:val="24"/>
        </w:rPr>
      </w:pPr>
      <w:bookmarkStart w:id="90" w:name="_Toc406011076"/>
      <w:bookmarkStart w:id="91" w:name="_Toc406493324"/>
      <w:r>
        <w:rPr>
          <w:rFonts w:hint="eastAsia" w:ascii="黑体" w:eastAsia="黑体"/>
          <w:b w:val="0"/>
          <w:color w:val="000000"/>
          <w:sz w:val="24"/>
          <w:szCs w:val="24"/>
        </w:rPr>
        <w:t>图</w:t>
      </w:r>
      <w:r>
        <w:rPr>
          <w:rFonts w:ascii="黑体" w:eastAsia="黑体"/>
          <w:b w:val="0"/>
          <w:color w:val="000000"/>
          <w:sz w:val="24"/>
          <w:szCs w:val="24"/>
        </w:rPr>
        <w:t>9  2014</w:t>
      </w:r>
      <w:r>
        <w:rPr>
          <w:rFonts w:hint="eastAsia" w:ascii="黑体" w:eastAsia="黑体"/>
          <w:b w:val="0"/>
          <w:color w:val="000000"/>
          <w:sz w:val="24"/>
          <w:szCs w:val="24"/>
        </w:rPr>
        <w:t>届毕业生离校时未就业原因分析统计图</w:t>
      </w:r>
      <w:bookmarkEnd w:id="90"/>
      <w:bookmarkEnd w:id="91"/>
    </w:p>
    <w:p>
      <w:pPr>
        <w:jc w:val="center"/>
        <w:rPr>
          <w:color w:val="000000"/>
        </w:rPr>
      </w:pPr>
    </w:p>
    <w:bookmarkEnd w:id="81"/>
    <w:p>
      <w:pPr>
        <w:pStyle w:val="2"/>
        <w:spacing w:before="312" w:beforeLines="100" w:after="312" w:afterLines="100" w:line="240" w:lineRule="auto"/>
        <w:rPr>
          <w:b w:val="0"/>
          <w:color w:val="000000"/>
          <w:sz w:val="32"/>
          <w:szCs w:val="32"/>
        </w:rPr>
      </w:pPr>
      <w:bookmarkStart w:id="92" w:name="_Toc406009427"/>
      <w:bookmarkStart w:id="93" w:name="_Toc406009616"/>
      <w:bookmarkStart w:id="94" w:name="_Toc406011059"/>
      <w:bookmarkStart w:id="95" w:name="_Toc406493325"/>
      <w:bookmarkStart w:id="96" w:name="_Toc407778394"/>
      <w:bookmarkStart w:id="97" w:name="_Toc407778084"/>
      <w:bookmarkStart w:id="98" w:name="_Toc406493093"/>
      <w:r>
        <w:rPr>
          <w:rFonts w:hint="eastAsia"/>
          <w:b w:val="0"/>
          <w:color w:val="000000"/>
          <w:sz w:val="32"/>
          <w:szCs w:val="32"/>
        </w:rPr>
        <w:t>第三部分</w:t>
      </w:r>
      <w:r>
        <w:rPr>
          <w:b w:val="0"/>
          <w:color w:val="000000"/>
          <w:sz w:val="32"/>
          <w:szCs w:val="32"/>
        </w:rPr>
        <w:t xml:space="preserve">  </w:t>
      </w:r>
      <w:r>
        <w:rPr>
          <w:rFonts w:hint="eastAsia"/>
          <w:b w:val="0"/>
          <w:color w:val="000000"/>
          <w:sz w:val="32"/>
          <w:szCs w:val="32"/>
        </w:rPr>
        <w:t>毕业生就业</w:t>
      </w:r>
      <w:bookmarkEnd w:id="92"/>
      <w:bookmarkEnd w:id="93"/>
      <w:bookmarkEnd w:id="94"/>
      <w:r>
        <w:rPr>
          <w:rFonts w:hint="eastAsia"/>
          <w:b w:val="0"/>
          <w:color w:val="000000"/>
          <w:sz w:val="32"/>
          <w:szCs w:val="32"/>
        </w:rPr>
        <w:t>质量状况</w:t>
      </w:r>
      <w:bookmarkEnd w:id="95"/>
      <w:bookmarkEnd w:id="96"/>
      <w:bookmarkEnd w:id="97"/>
      <w:bookmarkEnd w:id="98"/>
      <w:bookmarkStart w:id="99" w:name="_Toc406009428"/>
      <w:bookmarkStart w:id="100" w:name="_Toc406009383"/>
      <w:bookmarkStart w:id="101" w:name="_Toc406009617"/>
      <w:bookmarkStart w:id="102" w:name="_Toc406011060"/>
    </w:p>
    <w:p>
      <w:pPr>
        <w:snapToGrid w:val="0"/>
        <w:spacing w:line="440" w:lineRule="exact"/>
        <w:ind w:firstLine="480" w:firstLineChars="200"/>
        <w:rPr>
          <w:color w:val="000000"/>
          <w:kern w:val="0"/>
          <w:sz w:val="24"/>
        </w:rPr>
      </w:pPr>
      <w:r>
        <w:rPr>
          <w:rFonts w:hint="eastAsia"/>
          <w:color w:val="000000"/>
          <w:kern w:val="0"/>
          <w:sz w:val="24"/>
        </w:rPr>
        <w:t>高校毕业生就业质量是高等学校教育教学和人才培养质量的反映，是高校毕业生就业率、升学出国（境）率和质量、就业单位层次、就业地域流向、薪酬福利、专业相关度和满意度等多项指标的综合反映。根据我校毕业生就业状况，结合评价就业质量的各维度数量描述，我校毕业生就业质量整体优良。</w:t>
      </w:r>
    </w:p>
    <w:p>
      <w:pPr>
        <w:pStyle w:val="3"/>
        <w:spacing w:before="62" w:beforeLines="20" w:after="62" w:afterLines="20" w:line="240" w:lineRule="auto"/>
        <w:rPr>
          <w:rFonts w:ascii="Times New Roman" w:hAnsi="Times New Roman"/>
          <w:b w:val="0"/>
          <w:color w:val="000000"/>
          <w:sz w:val="30"/>
          <w:szCs w:val="30"/>
        </w:rPr>
      </w:pPr>
      <w:bookmarkStart w:id="103" w:name="_Toc407778085"/>
      <w:bookmarkStart w:id="104" w:name="_Toc406493326"/>
      <w:bookmarkStart w:id="105" w:name="_Toc406493094"/>
      <w:bookmarkStart w:id="106" w:name="_Toc407778395"/>
      <w:r>
        <w:rPr>
          <w:rFonts w:hint="eastAsia" w:ascii="Times New Roman" w:hAnsi="Times New Roman"/>
          <w:b w:val="0"/>
          <w:color w:val="000000"/>
          <w:sz w:val="30"/>
          <w:szCs w:val="30"/>
        </w:rPr>
        <w:t>一、特色优势专业升学出国（境</w:t>
      </w:r>
      <w:bookmarkEnd w:id="99"/>
      <w:bookmarkEnd w:id="100"/>
      <w:bookmarkEnd w:id="101"/>
      <w:bookmarkEnd w:id="102"/>
      <w:r>
        <w:rPr>
          <w:rFonts w:hint="eastAsia" w:ascii="Times New Roman" w:hAnsi="Times New Roman"/>
          <w:b w:val="0"/>
          <w:color w:val="000000"/>
          <w:sz w:val="30"/>
          <w:szCs w:val="30"/>
        </w:rPr>
        <w:t>）</w:t>
      </w:r>
      <w:bookmarkEnd w:id="103"/>
      <w:bookmarkEnd w:id="104"/>
      <w:bookmarkEnd w:id="105"/>
      <w:bookmarkEnd w:id="106"/>
      <w:r>
        <w:rPr>
          <w:rFonts w:hint="eastAsia" w:ascii="Times New Roman" w:hAnsi="Times New Roman"/>
          <w:b w:val="0"/>
          <w:color w:val="000000"/>
          <w:sz w:val="30"/>
          <w:szCs w:val="30"/>
        </w:rPr>
        <w:t>情况</w:t>
      </w:r>
    </w:p>
    <w:p>
      <w:pPr>
        <w:snapToGrid w:val="0"/>
        <w:spacing w:line="440" w:lineRule="exact"/>
        <w:ind w:firstLine="480" w:firstLineChars="200"/>
        <w:rPr>
          <w:color w:val="000000"/>
          <w:kern w:val="0"/>
          <w:sz w:val="24"/>
        </w:rPr>
      </w:pPr>
      <w:r>
        <w:rPr>
          <w:rFonts w:hint="eastAsia"/>
          <w:color w:val="000000"/>
          <w:kern w:val="0"/>
          <w:sz w:val="24"/>
        </w:rPr>
        <w:t>学校</w:t>
      </w:r>
      <w:r>
        <w:rPr>
          <w:color w:val="000000"/>
          <w:kern w:val="0"/>
          <w:sz w:val="24"/>
        </w:rPr>
        <w:t>2014</w:t>
      </w:r>
      <w:r>
        <w:rPr>
          <w:rFonts w:hint="eastAsia"/>
          <w:color w:val="000000"/>
          <w:kern w:val="0"/>
          <w:sz w:val="24"/>
        </w:rPr>
        <w:t>届共有</w:t>
      </w:r>
      <w:r>
        <w:rPr>
          <w:color w:val="000000"/>
          <w:kern w:val="0"/>
          <w:sz w:val="24"/>
        </w:rPr>
        <w:t>56</w:t>
      </w:r>
      <w:r>
        <w:rPr>
          <w:rFonts w:hint="eastAsia"/>
          <w:color w:val="000000"/>
          <w:kern w:val="0"/>
          <w:sz w:val="24"/>
        </w:rPr>
        <w:t>个本科专业，升学出国（境）率为</w:t>
      </w:r>
      <w:r>
        <w:rPr>
          <w:color w:val="000000"/>
          <w:kern w:val="0"/>
          <w:sz w:val="24"/>
        </w:rPr>
        <w:t>36.22%</w:t>
      </w:r>
      <w:r>
        <w:rPr>
          <w:rFonts w:hint="eastAsia"/>
          <w:color w:val="000000"/>
          <w:kern w:val="0"/>
          <w:sz w:val="24"/>
        </w:rPr>
        <w:t>，其中</w:t>
      </w:r>
      <w:r>
        <w:rPr>
          <w:color w:val="000000"/>
          <w:kern w:val="0"/>
          <w:sz w:val="24"/>
        </w:rPr>
        <w:t>22</w:t>
      </w:r>
      <w:r>
        <w:rPr>
          <w:rFonts w:hint="eastAsia"/>
          <w:color w:val="000000"/>
          <w:kern w:val="0"/>
          <w:sz w:val="24"/>
        </w:rPr>
        <w:t>个本科专业升学出国（境）率高于</w:t>
      </w:r>
      <w:r>
        <w:rPr>
          <w:color w:val="000000"/>
          <w:kern w:val="0"/>
          <w:sz w:val="24"/>
        </w:rPr>
        <w:t>40%</w:t>
      </w:r>
      <w:r>
        <w:rPr>
          <w:rFonts w:hint="eastAsia"/>
          <w:color w:val="000000"/>
          <w:kern w:val="0"/>
          <w:sz w:val="24"/>
        </w:rPr>
        <w:t>；</w:t>
      </w:r>
      <w:r>
        <w:rPr>
          <w:color w:val="000000"/>
          <w:kern w:val="0"/>
          <w:sz w:val="24"/>
        </w:rPr>
        <w:t>1631</w:t>
      </w:r>
      <w:r>
        <w:rPr>
          <w:rFonts w:hint="eastAsia"/>
          <w:color w:val="000000"/>
          <w:kern w:val="0"/>
          <w:sz w:val="24"/>
        </w:rPr>
        <w:t>名本科生进入</w:t>
      </w:r>
      <w:r>
        <w:rPr>
          <w:color w:val="000000"/>
          <w:kern w:val="0"/>
          <w:sz w:val="24"/>
        </w:rPr>
        <w:t>“985”</w:t>
      </w:r>
      <w:r>
        <w:rPr>
          <w:rFonts w:hint="eastAsia"/>
          <w:color w:val="000000"/>
          <w:kern w:val="0"/>
          <w:sz w:val="24"/>
        </w:rPr>
        <w:t>、</w:t>
      </w:r>
      <w:r>
        <w:rPr>
          <w:color w:val="000000"/>
          <w:kern w:val="0"/>
          <w:sz w:val="24"/>
        </w:rPr>
        <w:t>“211”</w:t>
      </w:r>
      <w:r>
        <w:rPr>
          <w:rFonts w:hint="eastAsia"/>
          <w:color w:val="000000"/>
          <w:kern w:val="0"/>
          <w:sz w:val="24"/>
        </w:rPr>
        <w:t>大学和国家级科研院所，占升学总人数的</w:t>
      </w:r>
      <w:r>
        <w:rPr>
          <w:color w:val="000000"/>
          <w:kern w:val="0"/>
          <w:sz w:val="24"/>
        </w:rPr>
        <w:t>96.85 %</w:t>
      </w:r>
      <w:r>
        <w:rPr>
          <w:rFonts w:hint="eastAsia"/>
          <w:color w:val="000000"/>
          <w:kern w:val="0"/>
          <w:sz w:val="24"/>
        </w:rPr>
        <w:t>；本科生中，</w:t>
      </w:r>
      <w:r>
        <w:rPr>
          <w:color w:val="000000"/>
          <w:kern w:val="0"/>
          <w:sz w:val="24"/>
        </w:rPr>
        <w:t>96</w:t>
      </w:r>
      <w:r>
        <w:rPr>
          <w:rFonts w:hint="eastAsia"/>
          <w:color w:val="000000"/>
          <w:kern w:val="0"/>
          <w:sz w:val="24"/>
        </w:rPr>
        <w:t>人进入中科院系统，</w:t>
      </w:r>
      <w:r>
        <w:rPr>
          <w:color w:val="000000"/>
          <w:kern w:val="0"/>
          <w:sz w:val="24"/>
        </w:rPr>
        <w:t>116</w:t>
      </w:r>
      <w:r>
        <w:rPr>
          <w:rFonts w:hint="eastAsia"/>
          <w:color w:val="000000"/>
          <w:kern w:val="0"/>
          <w:sz w:val="24"/>
        </w:rPr>
        <w:t>人进入清华大学、北京大学等</w:t>
      </w:r>
      <w:r>
        <w:rPr>
          <w:color w:val="000000"/>
          <w:kern w:val="0"/>
          <w:sz w:val="24"/>
        </w:rPr>
        <w:t>“2+7”</w:t>
      </w:r>
      <w:r>
        <w:rPr>
          <w:rFonts w:hint="eastAsia"/>
          <w:color w:val="000000"/>
          <w:kern w:val="0"/>
          <w:sz w:val="24"/>
        </w:rPr>
        <w:t>院校。</w:t>
      </w:r>
      <w:bookmarkStart w:id="107" w:name="_Toc406009618"/>
      <w:r>
        <w:rPr>
          <w:rFonts w:hint="eastAsia"/>
          <w:color w:val="000000"/>
          <w:kern w:val="0"/>
          <w:sz w:val="24"/>
        </w:rPr>
        <w:t>出国（境）毕业生中，</w:t>
      </w:r>
      <w:r>
        <w:rPr>
          <w:color w:val="000000"/>
          <w:kern w:val="0"/>
          <w:sz w:val="24"/>
        </w:rPr>
        <w:t>48.54%</w:t>
      </w:r>
      <w:r>
        <w:rPr>
          <w:rFonts w:hint="eastAsia"/>
          <w:color w:val="000000"/>
          <w:kern w:val="0"/>
          <w:sz w:val="24"/>
        </w:rPr>
        <w:t>赴欧洲留学，</w:t>
      </w:r>
      <w:r>
        <w:rPr>
          <w:color w:val="000000"/>
          <w:kern w:val="0"/>
          <w:sz w:val="24"/>
        </w:rPr>
        <w:t>22.82%</w:t>
      </w:r>
      <w:r>
        <w:rPr>
          <w:rFonts w:hint="eastAsia"/>
          <w:color w:val="000000"/>
          <w:kern w:val="0"/>
          <w:sz w:val="24"/>
        </w:rPr>
        <w:t>赴北美留学。</w:t>
      </w:r>
    </w:p>
    <w:p>
      <w:pPr>
        <w:adjustRightInd w:val="0"/>
        <w:snapToGrid w:val="0"/>
        <w:spacing w:line="360" w:lineRule="auto"/>
        <w:ind w:firstLine="420" w:firstLineChars="200"/>
        <w:rPr>
          <w:rFonts w:ascii="宋体" w:cs="宋体"/>
          <w:color w:val="000000"/>
          <w:kern w:val="0"/>
          <w:sz w:val="24"/>
        </w:rPr>
      </w:pPr>
      <w:r>
        <w:rPr>
          <w:color w:val="000000"/>
        </w:rPr>
        <w:t xml:space="preserve">  </w:t>
      </w:r>
      <w:bookmarkEnd w:id="107"/>
      <w:r>
        <w:rPr>
          <w:rFonts w:ascii="宋体" w:cs="宋体"/>
          <w:color w:val="000000"/>
          <w:kern w:val="0"/>
          <w:sz w:val="24"/>
        </w:rPr>
        <w:drawing>
          <wp:inline distT="0" distB="0" distL="0" distR="0">
            <wp:extent cx="5029200" cy="4410710"/>
            <wp:effectExtent l="0" t="0" r="0" b="8890"/>
            <wp:docPr id="10" name="图片 10" descr="C:\Users\lenovo\Desktop\中心工作\重要活动\2014年12月\Documents\Tencent Files\706649665\Image\01N%]CN0Q3N{CP_@H5OI]U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enovo\Desktop\中心工作\重要活动\2014年12月\Documents\Tencent Files\706649665\Image\01N%]CN0Q3N{CP_@H5OI]U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029200" cy="4410710"/>
                    </a:xfrm>
                    <a:prstGeom prst="rect">
                      <a:avLst/>
                    </a:prstGeom>
                    <a:noFill/>
                    <a:ln>
                      <a:noFill/>
                    </a:ln>
                  </pic:spPr>
                </pic:pic>
              </a:graphicData>
            </a:graphic>
          </wp:inline>
        </w:drawing>
      </w:r>
    </w:p>
    <w:p>
      <w:pPr>
        <w:pStyle w:val="6"/>
        <w:spacing w:before="0" w:after="0" w:line="400" w:lineRule="exact"/>
        <w:jc w:val="center"/>
        <w:rPr>
          <w:rFonts w:ascii="黑体" w:eastAsia="黑体"/>
          <w:b w:val="0"/>
          <w:color w:val="000000"/>
          <w:sz w:val="24"/>
          <w:szCs w:val="24"/>
        </w:rPr>
      </w:pPr>
      <w:bookmarkStart w:id="108" w:name="_Toc406493327"/>
      <w:r>
        <w:rPr>
          <w:rFonts w:hint="eastAsia" w:ascii="黑体" w:eastAsia="黑体"/>
          <w:b w:val="0"/>
          <w:color w:val="000000"/>
          <w:sz w:val="24"/>
          <w:szCs w:val="24"/>
        </w:rPr>
        <w:t>图</w:t>
      </w:r>
      <w:r>
        <w:rPr>
          <w:rFonts w:ascii="黑体" w:eastAsia="黑体"/>
          <w:b w:val="0"/>
          <w:color w:val="000000"/>
          <w:sz w:val="24"/>
          <w:szCs w:val="24"/>
        </w:rPr>
        <w:t>10  2014</w:t>
      </w:r>
      <w:r>
        <w:rPr>
          <w:rFonts w:hint="eastAsia" w:ascii="黑体" w:eastAsia="黑体"/>
          <w:b w:val="0"/>
          <w:color w:val="000000"/>
          <w:sz w:val="24"/>
          <w:szCs w:val="24"/>
        </w:rPr>
        <w:t>届本科毕业生升学出国（境）率高于</w:t>
      </w:r>
      <w:r>
        <w:rPr>
          <w:rFonts w:ascii="黑体" w:eastAsia="黑体"/>
          <w:b w:val="0"/>
          <w:color w:val="000000"/>
          <w:sz w:val="24"/>
          <w:szCs w:val="24"/>
        </w:rPr>
        <w:t>40%</w:t>
      </w:r>
      <w:r>
        <w:rPr>
          <w:rFonts w:hint="eastAsia" w:ascii="黑体" w:eastAsia="黑体"/>
          <w:b w:val="0"/>
          <w:color w:val="000000"/>
          <w:sz w:val="24"/>
          <w:szCs w:val="24"/>
        </w:rPr>
        <w:t>的专业统计</w:t>
      </w:r>
      <w:bookmarkEnd w:id="108"/>
      <w:r>
        <w:rPr>
          <w:rFonts w:hint="eastAsia" w:ascii="黑体" w:eastAsia="黑体"/>
          <w:b w:val="0"/>
          <w:color w:val="000000"/>
          <w:sz w:val="24"/>
          <w:szCs w:val="24"/>
        </w:rPr>
        <w:t>图</w:t>
      </w:r>
    </w:p>
    <w:p>
      <w:pPr>
        <w:adjustRightInd w:val="0"/>
        <w:snapToGrid w:val="0"/>
        <w:spacing w:line="400" w:lineRule="exact"/>
        <w:jc w:val="center"/>
        <w:rPr>
          <w:color w:val="000000"/>
        </w:rPr>
      </w:pPr>
    </w:p>
    <w:p>
      <w:pPr>
        <w:adjustRightInd w:val="0"/>
        <w:snapToGrid w:val="0"/>
        <w:spacing w:line="400" w:lineRule="exact"/>
        <w:jc w:val="center"/>
        <w:rPr>
          <w:color w:val="000000"/>
        </w:rPr>
      </w:pPr>
    </w:p>
    <w:p>
      <w:pPr>
        <w:widowControl/>
        <w:jc w:val="center"/>
        <w:rPr>
          <w:rFonts w:ascii="宋体" w:cs="宋体"/>
          <w:color w:val="000000"/>
          <w:kern w:val="0"/>
          <w:sz w:val="24"/>
        </w:rPr>
      </w:pPr>
      <w:r>
        <w:rPr>
          <w:rFonts w:ascii="宋体" w:cs="宋体"/>
          <w:color w:val="000000"/>
          <w:kern w:val="0"/>
          <w:sz w:val="24"/>
        </w:rPr>
        <w:drawing>
          <wp:inline distT="0" distB="0" distL="0" distR="0">
            <wp:extent cx="4572000" cy="2743200"/>
            <wp:effectExtent l="0" t="0" r="0" b="0"/>
            <wp:docPr id="11" name="图片 11" descr="C:\Users\lenovo\Desktop\中心工作\重要活动\2014年12月\Documents\Tencent Files\706649665\Image\X8B(AA{11LW0I`YGNAI~[L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enovo\Desktop\中心工作\重要活动\2014年12月\Documents\Tencent Files\706649665\Image\X8B(AA{11LW0I`YGNAI~[LJ.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572000" cy="2743200"/>
                    </a:xfrm>
                    <a:prstGeom prst="rect">
                      <a:avLst/>
                    </a:prstGeom>
                    <a:noFill/>
                    <a:ln>
                      <a:noFill/>
                    </a:ln>
                  </pic:spPr>
                </pic:pic>
              </a:graphicData>
            </a:graphic>
          </wp:inline>
        </w:drawing>
      </w:r>
    </w:p>
    <w:p>
      <w:pPr>
        <w:pStyle w:val="6"/>
        <w:spacing w:before="0" w:after="0" w:line="400" w:lineRule="exact"/>
        <w:jc w:val="center"/>
        <w:rPr>
          <w:rFonts w:ascii="黑体" w:eastAsia="黑体"/>
          <w:b w:val="0"/>
          <w:color w:val="000000"/>
          <w:sz w:val="24"/>
          <w:szCs w:val="24"/>
        </w:rPr>
      </w:pPr>
      <w:bookmarkStart w:id="109" w:name="_Toc406009619"/>
      <w:bookmarkStart w:id="110" w:name="_Toc406493328"/>
      <w:r>
        <w:rPr>
          <w:rFonts w:hint="eastAsia" w:ascii="黑体" w:eastAsia="黑体"/>
          <w:b w:val="0"/>
          <w:color w:val="000000"/>
          <w:sz w:val="24"/>
          <w:szCs w:val="24"/>
        </w:rPr>
        <w:t>图</w:t>
      </w:r>
      <w:r>
        <w:rPr>
          <w:rFonts w:ascii="黑体" w:eastAsia="黑体"/>
          <w:b w:val="0"/>
          <w:color w:val="000000"/>
          <w:sz w:val="24"/>
          <w:szCs w:val="24"/>
        </w:rPr>
        <w:t>11  2014</w:t>
      </w:r>
      <w:r>
        <w:rPr>
          <w:rFonts w:hint="eastAsia" w:ascii="黑体" w:eastAsia="黑体"/>
          <w:b w:val="0"/>
          <w:color w:val="000000"/>
          <w:sz w:val="24"/>
          <w:szCs w:val="24"/>
        </w:rPr>
        <w:t>届本科毕业生出国（境）比例统计</w:t>
      </w:r>
      <w:bookmarkEnd w:id="109"/>
      <w:bookmarkEnd w:id="110"/>
      <w:r>
        <w:rPr>
          <w:rFonts w:hint="eastAsia" w:ascii="黑体" w:eastAsia="黑体"/>
          <w:b w:val="0"/>
          <w:color w:val="000000"/>
          <w:sz w:val="24"/>
          <w:szCs w:val="24"/>
        </w:rPr>
        <w:t>图</w:t>
      </w:r>
    </w:p>
    <w:p>
      <w:pPr>
        <w:rPr>
          <w:color w:val="000000"/>
        </w:rPr>
      </w:pPr>
    </w:p>
    <w:p>
      <w:pPr>
        <w:pStyle w:val="3"/>
        <w:spacing w:before="62" w:beforeLines="20" w:after="62" w:afterLines="20" w:line="240" w:lineRule="auto"/>
        <w:rPr>
          <w:rFonts w:ascii="Times New Roman" w:hAnsi="Times New Roman"/>
          <w:b w:val="0"/>
          <w:color w:val="000000"/>
          <w:sz w:val="30"/>
          <w:szCs w:val="30"/>
        </w:rPr>
      </w:pPr>
      <w:bookmarkStart w:id="111" w:name="_Toc407778396"/>
      <w:bookmarkStart w:id="112" w:name="_Toc406493095"/>
      <w:bookmarkStart w:id="113" w:name="_Toc406493329"/>
      <w:bookmarkStart w:id="114" w:name="_Toc407778086"/>
      <w:r>
        <w:rPr>
          <w:rFonts w:hint="eastAsia" w:ascii="Times New Roman" w:hAnsi="Times New Roman"/>
          <w:b w:val="0"/>
          <w:color w:val="000000"/>
          <w:sz w:val="30"/>
          <w:szCs w:val="30"/>
        </w:rPr>
        <w:t>二、签约</w:t>
      </w:r>
      <w:r>
        <w:rPr>
          <w:rFonts w:ascii="Times New Roman" w:hAnsi="Times New Roman"/>
          <w:b w:val="0"/>
          <w:color w:val="000000"/>
          <w:sz w:val="30"/>
          <w:szCs w:val="30"/>
        </w:rPr>
        <w:t>500</w:t>
      </w:r>
      <w:r>
        <w:rPr>
          <w:rFonts w:hint="eastAsia" w:ascii="Times New Roman" w:hAnsi="Times New Roman"/>
          <w:b w:val="0"/>
          <w:color w:val="000000"/>
          <w:sz w:val="30"/>
          <w:szCs w:val="30"/>
        </w:rPr>
        <w:t>强单位</w:t>
      </w:r>
      <w:bookmarkEnd w:id="111"/>
      <w:bookmarkEnd w:id="112"/>
      <w:bookmarkEnd w:id="113"/>
      <w:bookmarkEnd w:id="114"/>
      <w:r>
        <w:rPr>
          <w:rFonts w:hint="eastAsia" w:ascii="Times New Roman" w:hAnsi="Times New Roman"/>
          <w:b w:val="0"/>
          <w:color w:val="000000"/>
          <w:sz w:val="30"/>
          <w:szCs w:val="30"/>
        </w:rPr>
        <w:t>情况</w:t>
      </w:r>
    </w:p>
    <w:p>
      <w:pPr>
        <w:snapToGrid w:val="0"/>
        <w:spacing w:line="440" w:lineRule="exact"/>
        <w:ind w:firstLine="480" w:firstLineChars="200"/>
        <w:rPr>
          <w:color w:val="000000"/>
          <w:kern w:val="0"/>
          <w:sz w:val="24"/>
        </w:rPr>
      </w:pPr>
      <w:r>
        <w:rPr>
          <w:rFonts w:hint="eastAsia"/>
          <w:color w:val="000000"/>
          <w:kern w:val="0"/>
          <w:sz w:val="24"/>
        </w:rPr>
        <w:t>签约企业是毕业生就业的主要流向，学校各学历层次签约世界、中国及民营</w:t>
      </w:r>
      <w:r>
        <w:rPr>
          <w:color w:val="000000"/>
          <w:kern w:val="0"/>
          <w:sz w:val="24"/>
        </w:rPr>
        <w:t>500</w:t>
      </w:r>
      <w:r>
        <w:rPr>
          <w:rFonts w:hint="eastAsia"/>
          <w:color w:val="000000"/>
          <w:kern w:val="0"/>
          <w:sz w:val="24"/>
        </w:rPr>
        <w:t>强企业的本科生</w:t>
      </w:r>
      <w:r>
        <w:rPr>
          <w:color w:val="000000"/>
          <w:kern w:val="0"/>
          <w:sz w:val="24"/>
        </w:rPr>
        <w:t>1160</w:t>
      </w:r>
      <w:r>
        <w:rPr>
          <w:rFonts w:hint="eastAsia"/>
          <w:color w:val="000000"/>
          <w:kern w:val="0"/>
          <w:sz w:val="24"/>
        </w:rPr>
        <w:t>人，研究生</w:t>
      </w:r>
      <w:r>
        <w:rPr>
          <w:color w:val="000000"/>
          <w:kern w:val="0"/>
          <w:sz w:val="24"/>
        </w:rPr>
        <w:t>241</w:t>
      </w:r>
      <w:r>
        <w:rPr>
          <w:rFonts w:hint="eastAsia"/>
          <w:color w:val="000000"/>
          <w:kern w:val="0"/>
          <w:sz w:val="24"/>
        </w:rPr>
        <w:t>人，分别占企业就业人数的</w:t>
      </w:r>
      <w:r>
        <w:rPr>
          <w:color w:val="000000"/>
          <w:kern w:val="0"/>
          <w:sz w:val="24"/>
        </w:rPr>
        <w:t>47.31%</w:t>
      </w:r>
      <w:r>
        <w:rPr>
          <w:rFonts w:hint="eastAsia"/>
          <w:color w:val="000000"/>
          <w:kern w:val="0"/>
          <w:sz w:val="24"/>
        </w:rPr>
        <w:t>和</w:t>
      </w:r>
      <w:r>
        <w:rPr>
          <w:color w:val="000000"/>
          <w:kern w:val="0"/>
          <w:sz w:val="24"/>
        </w:rPr>
        <w:t>30.35%</w:t>
      </w:r>
      <w:r>
        <w:rPr>
          <w:rFonts w:hint="eastAsia"/>
          <w:color w:val="000000"/>
          <w:kern w:val="0"/>
          <w:sz w:val="24"/>
        </w:rPr>
        <w:t>。</w:t>
      </w:r>
      <w:bookmarkStart w:id="115" w:name="_Toc406009622"/>
    </w:p>
    <w:p>
      <w:pPr>
        <w:snapToGrid w:val="0"/>
        <w:spacing w:line="440" w:lineRule="exact"/>
        <w:ind w:firstLine="480" w:firstLineChars="200"/>
        <w:rPr>
          <w:color w:val="000000"/>
          <w:kern w:val="0"/>
          <w:sz w:val="24"/>
        </w:rPr>
      </w:pPr>
    </w:p>
    <w:p>
      <w:pPr>
        <w:pStyle w:val="5"/>
        <w:spacing w:before="0" w:after="62" w:afterLines="20" w:line="400" w:lineRule="exact"/>
        <w:jc w:val="center"/>
        <w:rPr>
          <w:rFonts w:ascii="黑体" w:eastAsia="黑体"/>
          <w:b w:val="0"/>
          <w:color w:val="000000"/>
          <w:sz w:val="24"/>
          <w:szCs w:val="24"/>
        </w:rPr>
      </w:pPr>
      <w:bookmarkStart w:id="116" w:name="_Toc406493330"/>
      <w:bookmarkStart w:id="117" w:name="_Toc407778397"/>
      <w:r>
        <w:rPr>
          <w:rFonts w:hint="eastAsia" w:ascii="黑体" w:eastAsia="黑体"/>
          <w:b w:val="0"/>
          <w:color w:val="000000"/>
          <w:sz w:val="24"/>
          <w:szCs w:val="24"/>
        </w:rPr>
        <w:t>表</w:t>
      </w:r>
      <w:r>
        <w:rPr>
          <w:rFonts w:ascii="黑体" w:eastAsia="黑体"/>
          <w:b w:val="0"/>
          <w:color w:val="000000"/>
          <w:sz w:val="24"/>
          <w:szCs w:val="24"/>
        </w:rPr>
        <w:t>6  2014</w:t>
      </w:r>
      <w:r>
        <w:rPr>
          <w:rFonts w:hint="eastAsia" w:ascii="黑体" w:eastAsia="黑体"/>
          <w:b w:val="0"/>
          <w:color w:val="000000"/>
          <w:sz w:val="24"/>
          <w:szCs w:val="24"/>
        </w:rPr>
        <w:t>届毕业生签约</w:t>
      </w:r>
      <w:r>
        <w:rPr>
          <w:rFonts w:ascii="黑体" w:eastAsia="黑体"/>
          <w:b w:val="0"/>
          <w:color w:val="000000"/>
          <w:sz w:val="24"/>
          <w:szCs w:val="24"/>
        </w:rPr>
        <w:t>500</w:t>
      </w:r>
      <w:r>
        <w:rPr>
          <w:rFonts w:hint="eastAsia" w:ascii="黑体" w:eastAsia="黑体"/>
          <w:b w:val="0"/>
          <w:color w:val="000000"/>
          <w:sz w:val="24"/>
          <w:szCs w:val="24"/>
        </w:rPr>
        <w:t>强企业就业情况分布</w:t>
      </w:r>
      <w:bookmarkEnd w:id="115"/>
      <w:bookmarkEnd w:id="116"/>
      <w:bookmarkEnd w:id="117"/>
      <w:r>
        <w:rPr>
          <w:rFonts w:hint="eastAsia" w:ascii="黑体" w:eastAsia="黑体"/>
          <w:b w:val="0"/>
          <w:color w:val="000000"/>
          <w:sz w:val="24"/>
          <w:szCs w:val="24"/>
        </w:rPr>
        <w:t>表</w:t>
      </w:r>
    </w:p>
    <w:tbl>
      <w:tblPr>
        <w:tblStyle w:val="20"/>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89"/>
        <w:gridCol w:w="1329"/>
        <w:gridCol w:w="1440"/>
        <w:gridCol w:w="1352"/>
        <w:gridCol w:w="170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exact"/>
          <w:jc w:val="center"/>
        </w:trPr>
        <w:tc>
          <w:tcPr>
            <w:tcW w:w="2689" w:type="dxa"/>
            <w:tcBorders>
              <w:top w:val="single" w:color="auto" w:sz="12" w:space="0"/>
              <w:bottom w:val="single" w:color="auto" w:sz="4" w:space="0"/>
            </w:tcBorders>
            <w:vAlign w:val="center"/>
          </w:tcPr>
          <w:p>
            <w:pPr>
              <w:widowControl/>
              <w:jc w:val="center"/>
              <w:rPr>
                <w:rFonts w:eastAsia="黑体"/>
                <w:color w:val="000000"/>
                <w:kern w:val="0"/>
                <w:szCs w:val="21"/>
              </w:rPr>
            </w:pPr>
            <w:r>
              <w:rPr>
                <w:rFonts w:hint="eastAsia" w:eastAsia="黑体"/>
                <w:color w:val="000000"/>
                <w:kern w:val="0"/>
                <w:szCs w:val="21"/>
              </w:rPr>
              <w:t>企业类型</w:t>
            </w:r>
          </w:p>
        </w:tc>
        <w:tc>
          <w:tcPr>
            <w:tcW w:w="1329" w:type="dxa"/>
            <w:tcBorders>
              <w:top w:val="single" w:color="auto" w:sz="12" w:space="0"/>
              <w:bottom w:val="single" w:color="auto" w:sz="4" w:space="0"/>
            </w:tcBorders>
            <w:vAlign w:val="center"/>
          </w:tcPr>
          <w:p>
            <w:pPr>
              <w:widowControl/>
              <w:jc w:val="center"/>
              <w:rPr>
                <w:rFonts w:eastAsia="黑体"/>
                <w:color w:val="000000"/>
                <w:kern w:val="0"/>
                <w:szCs w:val="21"/>
              </w:rPr>
            </w:pPr>
            <w:r>
              <w:rPr>
                <w:rFonts w:hint="eastAsia" w:eastAsia="黑体"/>
                <w:color w:val="000000"/>
                <w:kern w:val="0"/>
                <w:szCs w:val="21"/>
              </w:rPr>
              <w:t>本科生人数</w:t>
            </w:r>
          </w:p>
        </w:tc>
        <w:tc>
          <w:tcPr>
            <w:tcW w:w="1440" w:type="dxa"/>
            <w:tcBorders>
              <w:top w:val="single" w:color="auto" w:sz="12" w:space="0"/>
              <w:bottom w:val="single" w:color="auto" w:sz="4" w:space="0"/>
            </w:tcBorders>
            <w:vAlign w:val="center"/>
          </w:tcPr>
          <w:p>
            <w:pPr>
              <w:widowControl/>
              <w:jc w:val="center"/>
              <w:rPr>
                <w:rFonts w:eastAsia="黑体"/>
                <w:color w:val="000000"/>
                <w:kern w:val="0"/>
                <w:szCs w:val="21"/>
              </w:rPr>
            </w:pPr>
            <w:r>
              <w:rPr>
                <w:rFonts w:hint="eastAsia" w:eastAsia="黑体"/>
                <w:color w:val="000000"/>
                <w:kern w:val="0"/>
                <w:szCs w:val="21"/>
              </w:rPr>
              <w:t>占企业就业人数比例</w:t>
            </w:r>
          </w:p>
        </w:tc>
        <w:tc>
          <w:tcPr>
            <w:tcW w:w="1352" w:type="dxa"/>
            <w:tcBorders>
              <w:top w:val="single" w:color="auto" w:sz="12" w:space="0"/>
              <w:bottom w:val="single" w:color="auto" w:sz="4" w:space="0"/>
            </w:tcBorders>
            <w:vAlign w:val="center"/>
          </w:tcPr>
          <w:p>
            <w:pPr>
              <w:widowControl/>
              <w:jc w:val="center"/>
              <w:rPr>
                <w:rFonts w:eastAsia="黑体"/>
                <w:color w:val="000000"/>
                <w:kern w:val="0"/>
                <w:szCs w:val="21"/>
              </w:rPr>
            </w:pPr>
            <w:r>
              <w:rPr>
                <w:rFonts w:hint="eastAsia" w:eastAsia="黑体"/>
                <w:color w:val="000000"/>
                <w:kern w:val="0"/>
                <w:szCs w:val="21"/>
              </w:rPr>
              <w:t>研究生人数</w:t>
            </w:r>
          </w:p>
        </w:tc>
        <w:tc>
          <w:tcPr>
            <w:tcW w:w="1700" w:type="dxa"/>
            <w:tcBorders>
              <w:top w:val="single" w:color="auto" w:sz="12" w:space="0"/>
              <w:bottom w:val="single" w:color="auto" w:sz="4" w:space="0"/>
            </w:tcBorders>
            <w:vAlign w:val="center"/>
          </w:tcPr>
          <w:p>
            <w:pPr>
              <w:widowControl/>
              <w:jc w:val="center"/>
              <w:rPr>
                <w:rFonts w:eastAsia="黑体"/>
                <w:color w:val="000000"/>
                <w:kern w:val="0"/>
                <w:szCs w:val="21"/>
              </w:rPr>
            </w:pPr>
            <w:r>
              <w:rPr>
                <w:rFonts w:hint="eastAsia" w:eastAsia="黑体"/>
                <w:color w:val="000000"/>
                <w:kern w:val="0"/>
                <w:szCs w:val="21"/>
              </w:rPr>
              <w:t>占企业就业人数比例</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89" w:type="dxa"/>
            <w:tcBorders>
              <w:top w:val="single" w:color="auto" w:sz="4" w:space="0"/>
            </w:tcBorders>
            <w:vAlign w:val="center"/>
          </w:tcPr>
          <w:p>
            <w:pPr>
              <w:widowControl/>
              <w:jc w:val="center"/>
              <w:rPr>
                <w:color w:val="000000"/>
                <w:kern w:val="0"/>
                <w:szCs w:val="21"/>
              </w:rPr>
            </w:pPr>
            <w:r>
              <w:rPr>
                <w:rFonts w:hint="eastAsia"/>
                <w:color w:val="000000"/>
                <w:kern w:val="0"/>
                <w:szCs w:val="21"/>
              </w:rPr>
              <w:t>世界</w:t>
            </w:r>
            <w:r>
              <w:rPr>
                <w:color w:val="000000"/>
                <w:kern w:val="0"/>
                <w:szCs w:val="21"/>
              </w:rPr>
              <w:t>500</w:t>
            </w:r>
            <w:r>
              <w:rPr>
                <w:rFonts w:hint="eastAsia"/>
                <w:color w:val="000000"/>
                <w:kern w:val="0"/>
                <w:szCs w:val="21"/>
              </w:rPr>
              <w:t>强企业</w:t>
            </w:r>
          </w:p>
        </w:tc>
        <w:tc>
          <w:tcPr>
            <w:tcW w:w="1329" w:type="dxa"/>
            <w:tcBorders>
              <w:top w:val="single" w:color="auto" w:sz="4" w:space="0"/>
            </w:tcBorders>
            <w:vAlign w:val="center"/>
          </w:tcPr>
          <w:p>
            <w:pPr>
              <w:widowControl/>
              <w:jc w:val="center"/>
              <w:rPr>
                <w:color w:val="000000"/>
                <w:kern w:val="0"/>
                <w:szCs w:val="21"/>
              </w:rPr>
            </w:pPr>
            <w:r>
              <w:rPr>
                <w:color w:val="000000"/>
                <w:kern w:val="0"/>
                <w:szCs w:val="21"/>
              </w:rPr>
              <w:t>353</w:t>
            </w:r>
          </w:p>
        </w:tc>
        <w:tc>
          <w:tcPr>
            <w:tcW w:w="1440" w:type="dxa"/>
            <w:tcBorders>
              <w:top w:val="single" w:color="auto" w:sz="4" w:space="0"/>
            </w:tcBorders>
            <w:vAlign w:val="center"/>
          </w:tcPr>
          <w:p>
            <w:pPr>
              <w:widowControl/>
              <w:jc w:val="center"/>
              <w:rPr>
                <w:color w:val="000000"/>
                <w:kern w:val="0"/>
                <w:szCs w:val="21"/>
              </w:rPr>
            </w:pPr>
            <w:r>
              <w:rPr>
                <w:color w:val="000000"/>
                <w:kern w:val="0"/>
                <w:szCs w:val="21"/>
              </w:rPr>
              <w:t>14.40%</w:t>
            </w:r>
          </w:p>
        </w:tc>
        <w:tc>
          <w:tcPr>
            <w:tcW w:w="1352" w:type="dxa"/>
            <w:tcBorders>
              <w:top w:val="single" w:color="auto" w:sz="4" w:space="0"/>
            </w:tcBorders>
            <w:vAlign w:val="center"/>
          </w:tcPr>
          <w:p>
            <w:pPr>
              <w:widowControl/>
              <w:jc w:val="center"/>
              <w:rPr>
                <w:color w:val="000000"/>
                <w:kern w:val="0"/>
                <w:szCs w:val="21"/>
              </w:rPr>
            </w:pPr>
            <w:r>
              <w:rPr>
                <w:color w:val="000000"/>
                <w:kern w:val="0"/>
                <w:szCs w:val="21"/>
              </w:rPr>
              <w:t>72</w:t>
            </w:r>
          </w:p>
        </w:tc>
        <w:tc>
          <w:tcPr>
            <w:tcW w:w="1700" w:type="dxa"/>
            <w:tcBorders>
              <w:top w:val="single" w:color="auto" w:sz="4" w:space="0"/>
            </w:tcBorders>
            <w:vAlign w:val="center"/>
          </w:tcPr>
          <w:p>
            <w:pPr>
              <w:widowControl/>
              <w:jc w:val="center"/>
              <w:rPr>
                <w:color w:val="000000"/>
                <w:kern w:val="0"/>
                <w:szCs w:val="21"/>
              </w:rPr>
            </w:pPr>
            <w:r>
              <w:rPr>
                <w:color w:val="000000"/>
                <w:kern w:val="0"/>
                <w:szCs w:val="21"/>
              </w:rPr>
              <w:t>9.07%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89" w:type="dxa"/>
            <w:vAlign w:val="center"/>
          </w:tcPr>
          <w:p>
            <w:pPr>
              <w:widowControl/>
              <w:jc w:val="center"/>
              <w:rPr>
                <w:color w:val="000000"/>
                <w:kern w:val="0"/>
                <w:szCs w:val="21"/>
              </w:rPr>
            </w:pPr>
            <w:r>
              <w:rPr>
                <w:rFonts w:hint="eastAsia"/>
                <w:color w:val="000000"/>
                <w:kern w:val="0"/>
                <w:szCs w:val="21"/>
              </w:rPr>
              <w:t>中国</w:t>
            </w:r>
            <w:r>
              <w:rPr>
                <w:color w:val="000000"/>
                <w:kern w:val="0"/>
                <w:szCs w:val="21"/>
              </w:rPr>
              <w:t>500</w:t>
            </w:r>
            <w:r>
              <w:rPr>
                <w:rFonts w:hint="eastAsia"/>
                <w:color w:val="000000"/>
                <w:kern w:val="0"/>
                <w:szCs w:val="21"/>
              </w:rPr>
              <w:t>强企业</w:t>
            </w:r>
          </w:p>
        </w:tc>
        <w:tc>
          <w:tcPr>
            <w:tcW w:w="1329" w:type="dxa"/>
            <w:vAlign w:val="center"/>
          </w:tcPr>
          <w:p>
            <w:pPr>
              <w:widowControl/>
              <w:jc w:val="center"/>
              <w:rPr>
                <w:color w:val="000000"/>
                <w:kern w:val="0"/>
                <w:szCs w:val="21"/>
              </w:rPr>
            </w:pPr>
            <w:r>
              <w:rPr>
                <w:color w:val="000000"/>
                <w:kern w:val="0"/>
                <w:szCs w:val="21"/>
              </w:rPr>
              <w:t>604</w:t>
            </w:r>
          </w:p>
        </w:tc>
        <w:tc>
          <w:tcPr>
            <w:tcW w:w="1440" w:type="dxa"/>
            <w:vAlign w:val="center"/>
          </w:tcPr>
          <w:p>
            <w:pPr>
              <w:widowControl/>
              <w:jc w:val="center"/>
              <w:rPr>
                <w:color w:val="000000"/>
                <w:kern w:val="0"/>
                <w:szCs w:val="21"/>
              </w:rPr>
            </w:pPr>
            <w:r>
              <w:rPr>
                <w:color w:val="000000"/>
                <w:kern w:val="0"/>
                <w:szCs w:val="21"/>
              </w:rPr>
              <w:t>24.63%</w:t>
            </w:r>
          </w:p>
        </w:tc>
        <w:tc>
          <w:tcPr>
            <w:tcW w:w="1352" w:type="dxa"/>
            <w:vAlign w:val="center"/>
          </w:tcPr>
          <w:p>
            <w:pPr>
              <w:widowControl/>
              <w:jc w:val="center"/>
              <w:rPr>
                <w:color w:val="000000"/>
                <w:kern w:val="0"/>
                <w:szCs w:val="21"/>
              </w:rPr>
            </w:pPr>
            <w:r>
              <w:rPr>
                <w:color w:val="000000"/>
                <w:kern w:val="0"/>
                <w:szCs w:val="21"/>
              </w:rPr>
              <w:t>128</w:t>
            </w:r>
          </w:p>
        </w:tc>
        <w:tc>
          <w:tcPr>
            <w:tcW w:w="1700" w:type="dxa"/>
            <w:vAlign w:val="center"/>
          </w:tcPr>
          <w:p>
            <w:pPr>
              <w:widowControl/>
              <w:jc w:val="center"/>
              <w:rPr>
                <w:color w:val="000000"/>
                <w:kern w:val="0"/>
                <w:szCs w:val="21"/>
              </w:rPr>
            </w:pPr>
            <w:r>
              <w:rPr>
                <w:color w:val="000000"/>
                <w:kern w:val="0"/>
                <w:szCs w:val="21"/>
              </w:rPr>
              <w:t>16.12%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89" w:type="dxa"/>
            <w:tcBorders>
              <w:bottom w:val="nil"/>
            </w:tcBorders>
            <w:vAlign w:val="center"/>
          </w:tcPr>
          <w:p>
            <w:pPr>
              <w:widowControl/>
              <w:jc w:val="center"/>
              <w:rPr>
                <w:color w:val="000000"/>
                <w:kern w:val="0"/>
                <w:szCs w:val="21"/>
              </w:rPr>
            </w:pPr>
            <w:r>
              <w:rPr>
                <w:rFonts w:hint="eastAsia"/>
                <w:color w:val="000000"/>
                <w:kern w:val="0"/>
                <w:szCs w:val="21"/>
              </w:rPr>
              <w:t>民营</w:t>
            </w:r>
            <w:r>
              <w:rPr>
                <w:color w:val="000000"/>
                <w:kern w:val="0"/>
                <w:szCs w:val="21"/>
              </w:rPr>
              <w:t>500</w:t>
            </w:r>
            <w:r>
              <w:rPr>
                <w:rFonts w:hint="eastAsia"/>
                <w:color w:val="000000"/>
                <w:kern w:val="0"/>
                <w:szCs w:val="21"/>
              </w:rPr>
              <w:t>强企业</w:t>
            </w:r>
          </w:p>
        </w:tc>
        <w:tc>
          <w:tcPr>
            <w:tcW w:w="1329" w:type="dxa"/>
            <w:tcBorders>
              <w:bottom w:val="nil"/>
            </w:tcBorders>
            <w:vAlign w:val="center"/>
          </w:tcPr>
          <w:p>
            <w:pPr>
              <w:widowControl/>
              <w:jc w:val="center"/>
              <w:rPr>
                <w:color w:val="000000"/>
                <w:kern w:val="0"/>
                <w:szCs w:val="21"/>
              </w:rPr>
            </w:pPr>
            <w:r>
              <w:rPr>
                <w:color w:val="000000"/>
                <w:kern w:val="0"/>
                <w:szCs w:val="21"/>
              </w:rPr>
              <w:t>203</w:t>
            </w:r>
          </w:p>
        </w:tc>
        <w:tc>
          <w:tcPr>
            <w:tcW w:w="1440" w:type="dxa"/>
            <w:tcBorders>
              <w:bottom w:val="nil"/>
            </w:tcBorders>
            <w:vAlign w:val="center"/>
          </w:tcPr>
          <w:p>
            <w:pPr>
              <w:widowControl/>
              <w:jc w:val="center"/>
              <w:rPr>
                <w:color w:val="000000"/>
                <w:kern w:val="0"/>
                <w:szCs w:val="21"/>
              </w:rPr>
            </w:pPr>
            <w:r>
              <w:rPr>
                <w:color w:val="000000"/>
                <w:kern w:val="0"/>
                <w:szCs w:val="21"/>
              </w:rPr>
              <w:t>8.28%</w:t>
            </w:r>
          </w:p>
        </w:tc>
        <w:tc>
          <w:tcPr>
            <w:tcW w:w="1352" w:type="dxa"/>
            <w:tcBorders>
              <w:bottom w:val="nil"/>
            </w:tcBorders>
            <w:vAlign w:val="center"/>
          </w:tcPr>
          <w:p>
            <w:pPr>
              <w:widowControl/>
              <w:jc w:val="center"/>
              <w:rPr>
                <w:color w:val="000000"/>
                <w:kern w:val="0"/>
                <w:szCs w:val="21"/>
              </w:rPr>
            </w:pPr>
            <w:r>
              <w:rPr>
                <w:color w:val="000000"/>
                <w:kern w:val="0"/>
                <w:szCs w:val="21"/>
              </w:rPr>
              <w:t>41</w:t>
            </w:r>
          </w:p>
        </w:tc>
        <w:tc>
          <w:tcPr>
            <w:tcW w:w="1700" w:type="dxa"/>
            <w:tcBorders>
              <w:bottom w:val="nil"/>
            </w:tcBorders>
            <w:vAlign w:val="center"/>
          </w:tcPr>
          <w:p>
            <w:pPr>
              <w:widowControl/>
              <w:jc w:val="center"/>
              <w:rPr>
                <w:color w:val="000000"/>
                <w:kern w:val="0"/>
                <w:szCs w:val="21"/>
              </w:rPr>
            </w:pPr>
            <w:r>
              <w:rPr>
                <w:color w:val="000000"/>
                <w:kern w:val="0"/>
                <w:szCs w:val="21"/>
              </w:rPr>
              <w:t>5.16%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89" w:type="dxa"/>
            <w:tcBorders>
              <w:top w:val="nil"/>
              <w:bottom w:val="single" w:color="auto" w:sz="12" w:space="0"/>
            </w:tcBorders>
            <w:vAlign w:val="center"/>
          </w:tcPr>
          <w:p>
            <w:pPr>
              <w:widowControl/>
              <w:jc w:val="center"/>
              <w:rPr>
                <w:color w:val="000000"/>
                <w:kern w:val="0"/>
                <w:sz w:val="22"/>
                <w:szCs w:val="22"/>
              </w:rPr>
            </w:pPr>
            <w:r>
              <w:rPr>
                <w:rFonts w:hint="eastAsia"/>
                <w:color w:val="000000"/>
                <w:kern w:val="0"/>
                <w:sz w:val="22"/>
                <w:szCs w:val="22"/>
              </w:rPr>
              <w:t>合计</w:t>
            </w:r>
          </w:p>
        </w:tc>
        <w:tc>
          <w:tcPr>
            <w:tcW w:w="1329" w:type="dxa"/>
            <w:tcBorders>
              <w:top w:val="nil"/>
              <w:bottom w:val="single" w:color="auto" w:sz="12" w:space="0"/>
            </w:tcBorders>
            <w:vAlign w:val="center"/>
          </w:tcPr>
          <w:p>
            <w:pPr>
              <w:widowControl/>
              <w:jc w:val="center"/>
              <w:rPr>
                <w:color w:val="000000"/>
                <w:kern w:val="0"/>
                <w:sz w:val="22"/>
                <w:szCs w:val="22"/>
              </w:rPr>
            </w:pPr>
            <w:r>
              <w:rPr>
                <w:color w:val="000000"/>
                <w:kern w:val="0"/>
                <w:sz w:val="22"/>
                <w:szCs w:val="22"/>
              </w:rPr>
              <w:t>1160</w:t>
            </w:r>
          </w:p>
        </w:tc>
        <w:tc>
          <w:tcPr>
            <w:tcW w:w="1440" w:type="dxa"/>
            <w:tcBorders>
              <w:top w:val="nil"/>
              <w:bottom w:val="single" w:color="auto" w:sz="12" w:space="0"/>
            </w:tcBorders>
            <w:vAlign w:val="center"/>
          </w:tcPr>
          <w:p>
            <w:pPr>
              <w:widowControl/>
              <w:jc w:val="center"/>
              <w:rPr>
                <w:color w:val="000000"/>
                <w:kern w:val="0"/>
                <w:sz w:val="22"/>
                <w:szCs w:val="22"/>
              </w:rPr>
            </w:pPr>
            <w:r>
              <w:rPr>
                <w:color w:val="000000"/>
                <w:kern w:val="0"/>
                <w:sz w:val="22"/>
                <w:szCs w:val="22"/>
              </w:rPr>
              <w:t>47.31%</w:t>
            </w:r>
          </w:p>
        </w:tc>
        <w:tc>
          <w:tcPr>
            <w:tcW w:w="1352" w:type="dxa"/>
            <w:tcBorders>
              <w:top w:val="nil"/>
              <w:bottom w:val="single" w:color="auto" w:sz="12" w:space="0"/>
            </w:tcBorders>
            <w:vAlign w:val="center"/>
          </w:tcPr>
          <w:p>
            <w:pPr>
              <w:widowControl/>
              <w:jc w:val="center"/>
              <w:rPr>
                <w:color w:val="000000"/>
                <w:kern w:val="0"/>
                <w:sz w:val="22"/>
                <w:szCs w:val="22"/>
              </w:rPr>
            </w:pPr>
            <w:r>
              <w:rPr>
                <w:color w:val="000000"/>
                <w:kern w:val="0"/>
                <w:sz w:val="22"/>
                <w:szCs w:val="22"/>
              </w:rPr>
              <w:t>241</w:t>
            </w:r>
          </w:p>
        </w:tc>
        <w:tc>
          <w:tcPr>
            <w:tcW w:w="1700" w:type="dxa"/>
            <w:tcBorders>
              <w:top w:val="nil"/>
              <w:bottom w:val="single" w:color="auto" w:sz="12" w:space="0"/>
            </w:tcBorders>
            <w:vAlign w:val="center"/>
          </w:tcPr>
          <w:p>
            <w:pPr>
              <w:widowControl/>
              <w:jc w:val="center"/>
              <w:rPr>
                <w:color w:val="000000"/>
                <w:kern w:val="0"/>
                <w:sz w:val="22"/>
                <w:szCs w:val="22"/>
              </w:rPr>
            </w:pPr>
            <w:r>
              <w:rPr>
                <w:color w:val="000000"/>
                <w:kern w:val="0"/>
                <w:sz w:val="22"/>
                <w:szCs w:val="22"/>
              </w:rPr>
              <w:t>30.35%</w:t>
            </w:r>
          </w:p>
        </w:tc>
      </w:tr>
    </w:tbl>
    <w:p>
      <w:pPr>
        <w:pStyle w:val="3"/>
        <w:spacing w:before="62" w:beforeLines="20" w:after="62" w:afterLines="20" w:line="240" w:lineRule="auto"/>
        <w:rPr>
          <w:rFonts w:ascii="Times New Roman" w:hAnsi="Times New Roman"/>
          <w:b w:val="0"/>
          <w:color w:val="000000"/>
          <w:sz w:val="30"/>
          <w:szCs w:val="30"/>
        </w:rPr>
      </w:pPr>
      <w:bookmarkStart w:id="118" w:name="_Toc406011066"/>
      <w:bookmarkStart w:id="119" w:name="_Toc406009623"/>
      <w:bookmarkStart w:id="120" w:name="_Toc406493097"/>
      <w:bookmarkStart w:id="121" w:name="_Toc406493331"/>
      <w:bookmarkStart w:id="122" w:name="_Toc407778087"/>
      <w:bookmarkStart w:id="123" w:name="_Toc407778398"/>
      <w:r>
        <w:rPr>
          <w:rFonts w:hint="eastAsia" w:ascii="Times New Roman" w:hAnsi="Times New Roman"/>
          <w:b w:val="0"/>
          <w:color w:val="000000"/>
          <w:sz w:val="30"/>
          <w:szCs w:val="30"/>
        </w:rPr>
        <w:t>三、</w:t>
      </w:r>
      <w:bookmarkEnd w:id="118"/>
      <w:bookmarkEnd w:id="119"/>
      <w:r>
        <w:rPr>
          <w:rFonts w:hint="eastAsia" w:ascii="Times New Roman" w:hAnsi="Times New Roman"/>
          <w:b w:val="0"/>
          <w:color w:val="000000"/>
          <w:sz w:val="30"/>
          <w:szCs w:val="30"/>
        </w:rPr>
        <w:t>签约地域流向</w:t>
      </w:r>
      <w:bookmarkEnd w:id="120"/>
      <w:bookmarkEnd w:id="121"/>
      <w:bookmarkEnd w:id="122"/>
      <w:bookmarkEnd w:id="123"/>
      <w:r>
        <w:rPr>
          <w:rFonts w:hint="eastAsia" w:ascii="Times New Roman" w:hAnsi="Times New Roman"/>
          <w:b w:val="0"/>
          <w:color w:val="000000"/>
          <w:sz w:val="30"/>
          <w:szCs w:val="30"/>
        </w:rPr>
        <w:t>情况</w:t>
      </w:r>
    </w:p>
    <w:p>
      <w:pPr>
        <w:snapToGrid w:val="0"/>
        <w:spacing w:line="440" w:lineRule="exact"/>
        <w:ind w:firstLine="480" w:firstLineChars="200"/>
        <w:rPr>
          <w:color w:val="000000"/>
          <w:kern w:val="0"/>
          <w:sz w:val="24"/>
        </w:rPr>
      </w:pPr>
      <w:r>
        <w:rPr>
          <w:rFonts w:hint="eastAsia"/>
          <w:color w:val="000000"/>
          <w:kern w:val="0"/>
          <w:sz w:val="24"/>
        </w:rPr>
        <w:t>毕业生就业人数前八的省份（直辖市）是陕西、广东、山东、北京、河南、江苏、浙江和上海，越来越多的毕业生选择去国家重点建设经济区域建功立业。</w:t>
      </w:r>
    </w:p>
    <w:p>
      <w:pPr>
        <w:snapToGrid w:val="0"/>
        <w:spacing w:line="440" w:lineRule="exact"/>
        <w:ind w:firstLine="480" w:firstLineChars="200"/>
        <w:rPr>
          <w:color w:val="000000"/>
          <w:kern w:val="0"/>
          <w:sz w:val="24"/>
        </w:rPr>
      </w:pPr>
    </w:p>
    <w:p>
      <w:pPr>
        <w:pStyle w:val="5"/>
        <w:spacing w:before="0" w:after="62" w:afterLines="20" w:line="400" w:lineRule="exact"/>
        <w:jc w:val="center"/>
        <w:rPr>
          <w:rFonts w:ascii="黑体" w:eastAsia="黑体"/>
          <w:b w:val="0"/>
          <w:color w:val="000000"/>
          <w:sz w:val="24"/>
          <w:szCs w:val="24"/>
        </w:rPr>
      </w:pPr>
      <w:bookmarkStart w:id="124" w:name="_Toc406009624"/>
      <w:bookmarkStart w:id="125" w:name="_Toc406493332"/>
      <w:bookmarkStart w:id="126" w:name="_Toc407778399"/>
      <w:r>
        <w:rPr>
          <w:rFonts w:hint="eastAsia" w:ascii="黑体" w:eastAsia="黑体"/>
          <w:b w:val="0"/>
          <w:color w:val="000000"/>
          <w:sz w:val="24"/>
          <w:szCs w:val="24"/>
        </w:rPr>
        <w:t>表</w:t>
      </w:r>
      <w:r>
        <w:rPr>
          <w:rFonts w:ascii="黑体" w:eastAsia="黑体"/>
          <w:b w:val="0"/>
          <w:color w:val="000000"/>
          <w:sz w:val="24"/>
          <w:szCs w:val="24"/>
        </w:rPr>
        <w:t>7  2014</w:t>
      </w:r>
      <w:r>
        <w:rPr>
          <w:rFonts w:hint="eastAsia" w:ascii="黑体" w:eastAsia="黑体"/>
          <w:b w:val="0"/>
          <w:color w:val="000000"/>
          <w:sz w:val="24"/>
          <w:szCs w:val="24"/>
        </w:rPr>
        <w:t>届毕业生就业人数居于前八的省市分布</w:t>
      </w:r>
      <w:bookmarkEnd w:id="124"/>
      <w:bookmarkEnd w:id="125"/>
      <w:bookmarkEnd w:id="126"/>
      <w:r>
        <w:rPr>
          <w:rFonts w:hint="eastAsia" w:ascii="黑体" w:eastAsia="黑体"/>
          <w:b w:val="0"/>
          <w:color w:val="000000"/>
          <w:sz w:val="24"/>
          <w:szCs w:val="24"/>
        </w:rPr>
        <w:t>表</w:t>
      </w:r>
    </w:p>
    <w:tbl>
      <w:tblPr>
        <w:tblStyle w:val="20"/>
        <w:tblW w:w="0" w:type="auto"/>
        <w:jc w:val="center"/>
        <w:tblLayout w:type="fixed"/>
        <w:tblCellMar>
          <w:top w:w="0" w:type="dxa"/>
          <w:left w:w="108" w:type="dxa"/>
          <w:bottom w:w="0" w:type="dxa"/>
          <w:right w:w="108" w:type="dxa"/>
        </w:tblCellMar>
      </w:tblPr>
      <w:tblGrid>
        <w:gridCol w:w="1138"/>
        <w:gridCol w:w="1517"/>
        <w:gridCol w:w="1750"/>
        <w:gridCol w:w="1370"/>
        <w:gridCol w:w="2339"/>
      </w:tblGrid>
      <w:tr>
        <w:tblPrEx>
          <w:tblCellMar>
            <w:top w:w="0" w:type="dxa"/>
            <w:left w:w="108" w:type="dxa"/>
            <w:bottom w:w="0" w:type="dxa"/>
            <w:right w:w="108" w:type="dxa"/>
          </w:tblCellMar>
        </w:tblPrEx>
        <w:trPr>
          <w:trHeight w:val="397" w:hRule="exact"/>
          <w:jc w:val="center"/>
        </w:trPr>
        <w:tc>
          <w:tcPr>
            <w:tcW w:w="1138" w:type="dxa"/>
            <w:tcBorders>
              <w:top w:val="single" w:color="auto" w:sz="12" w:space="0"/>
              <w:bottom w:val="single" w:color="auto" w:sz="4" w:space="0"/>
            </w:tcBorders>
            <w:vAlign w:val="center"/>
          </w:tcPr>
          <w:p>
            <w:pPr>
              <w:widowControl/>
              <w:jc w:val="center"/>
              <w:rPr>
                <w:rFonts w:eastAsia="黑体"/>
                <w:color w:val="000000"/>
                <w:kern w:val="0"/>
                <w:szCs w:val="21"/>
              </w:rPr>
            </w:pPr>
            <w:r>
              <w:rPr>
                <w:rFonts w:hint="eastAsia" w:eastAsia="黑体"/>
                <w:color w:val="000000"/>
                <w:kern w:val="0"/>
                <w:szCs w:val="21"/>
              </w:rPr>
              <w:t>地区</w:t>
            </w:r>
          </w:p>
        </w:tc>
        <w:tc>
          <w:tcPr>
            <w:tcW w:w="1517" w:type="dxa"/>
            <w:tcBorders>
              <w:top w:val="single" w:color="auto" w:sz="12" w:space="0"/>
              <w:bottom w:val="single" w:color="auto" w:sz="4" w:space="0"/>
            </w:tcBorders>
            <w:vAlign w:val="center"/>
          </w:tcPr>
          <w:p>
            <w:pPr>
              <w:widowControl/>
              <w:jc w:val="center"/>
              <w:rPr>
                <w:rFonts w:eastAsia="黑体"/>
                <w:color w:val="000000"/>
                <w:kern w:val="0"/>
                <w:szCs w:val="21"/>
              </w:rPr>
            </w:pPr>
            <w:r>
              <w:rPr>
                <w:rFonts w:hint="eastAsia" w:eastAsia="黑体"/>
                <w:color w:val="000000"/>
                <w:kern w:val="0"/>
                <w:szCs w:val="21"/>
              </w:rPr>
              <w:t>本科生人数</w:t>
            </w:r>
          </w:p>
        </w:tc>
        <w:tc>
          <w:tcPr>
            <w:tcW w:w="1750" w:type="dxa"/>
            <w:tcBorders>
              <w:top w:val="single" w:color="auto" w:sz="12" w:space="0"/>
              <w:bottom w:val="single" w:color="auto" w:sz="4" w:space="0"/>
            </w:tcBorders>
            <w:vAlign w:val="center"/>
          </w:tcPr>
          <w:p>
            <w:pPr>
              <w:widowControl/>
              <w:jc w:val="center"/>
              <w:rPr>
                <w:rFonts w:eastAsia="黑体"/>
                <w:color w:val="000000"/>
                <w:kern w:val="0"/>
                <w:szCs w:val="21"/>
              </w:rPr>
            </w:pPr>
            <w:r>
              <w:rPr>
                <w:rFonts w:hint="eastAsia" w:eastAsia="黑体"/>
                <w:color w:val="000000"/>
                <w:kern w:val="0"/>
                <w:szCs w:val="21"/>
              </w:rPr>
              <w:t>研究生人数</w:t>
            </w:r>
          </w:p>
        </w:tc>
        <w:tc>
          <w:tcPr>
            <w:tcW w:w="1370" w:type="dxa"/>
            <w:tcBorders>
              <w:top w:val="single" w:color="auto" w:sz="12" w:space="0"/>
              <w:bottom w:val="single" w:color="auto" w:sz="4" w:space="0"/>
            </w:tcBorders>
            <w:vAlign w:val="center"/>
          </w:tcPr>
          <w:p>
            <w:pPr>
              <w:widowControl/>
              <w:jc w:val="center"/>
              <w:rPr>
                <w:rFonts w:eastAsia="黑体"/>
                <w:color w:val="000000"/>
                <w:kern w:val="0"/>
                <w:szCs w:val="21"/>
              </w:rPr>
            </w:pPr>
            <w:r>
              <w:rPr>
                <w:rFonts w:hint="eastAsia" w:eastAsia="黑体"/>
                <w:color w:val="000000"/>
                <w:kern w:val="0"/>
                <w:szCs w:val="21"/>
              </w:rPr>
              <w:t>合计人数</w:t>
            </w:r>
          </w:p>
        </w:tc>
        <w:tc>
          <w:tcPr>
            <w:tcW w:w="2339" w:type="dxa"/>
            <w:tcBorders>
              <w:top w:val="single" w:color="auto" w:sz="12" w:space="0"/>
              <w:bottom w:val="single" w:color="auto" w:sz="4" w:space="0"/>
            </w:tcBorders>
            <w:vAlign w:val="center"/>
          </w:tcPr>
          <w:p>
            <w:pPr>
              <w:widowControl/>
              <w:jc w:val="center"/>
              <w:rPr>
                <w:rFonts w:eastAsia="黑体"/>
                <w:color w:val="000000"/>
                <w:kern w:val="0"/>
                <w:szCs w:val="21"/>
              </w:rPr>
            </w:pPr>
            <w:r>
              <w:rPr>
                <w:rFonts w:hint="eastAsia" w:eastAsia="黑体"/>
                <w:color w:val="000000"/>
                <w:kern w:val="0"/>
                <w:szCs w:val="21"/>
              </w:rPr>
              <w:t>占签约总人数的比例</w:t>
            </w:r>
          </w:p>
        </w:tc>
      </w:tr>
      <w:tr>
        <w:tblPrEx>
          <w:tblCellMar>
            <w:top w:w="0" w:type="dxa"/>
            <w:left w:w="108" w:type="dxa"/>
            <w:bottom w:w="0" w:type="dxa"/>
            <w:right w:w="108" w:type="dxa"/>
          </w:tblCellMar>
        </w:tblPrEx>
        <w:trPr>
          <w:trHeight w:val="397" w:hRule="exact"/>
          <w:jc w:val="center"/>
        </w:trPr>
        <w:tc>
          <w:tcPr>
            <w:tcW w:w="1138" w:type="dxa"/>
            <w:tcBorders>
              <w:top w:val="single" w:color="auto" w:sz="4" w:space="0"/>
            </w:tcBorders>
            <w:vAlign w:val="center"/>
          </w:tcPr>
          <w:p>
            <w:pPr>
              <w:widowControl/>
              <w:jc w:val="center"/>
              <w:rPr>
                <w:color w:val="000000"/>
                <w:kern w:val="0"/>
                <w:szCs w:val="21"/>
              </w:rPr>
            </w:pPr>
            <w:r>
              <w:rPr>
                <w:rFonts w:hint="eastAsia"/>
                <w:color w:val="000000"/>
                <w:kern w:val="0"/>
                <w:szCs w:val="21"/>
              </w:rPr>
              <w:t>陕西省</w:t>
            </w:r>
          </w:p>
        </w:tc>
        <w:tc>
          <w:tcPr>
            <w:tcW w:w="1517" w:type="dxa"/>
            <w:tcBorders>
              <w:top w:val="single" w:color="auto" w:sz="4" w:space="0"/>
            </w:tcBorders>
            <w:vAlign w:val="center"/>
          </w:tcPr>
          <w:p>
            <w:pPr>
              <w:widowControl/>
              <w:jc w:val="center"/>
              <w:rPr>
                <w:color w:val="000000"/>
                <w:kern w:val="0"/>
                <w:szCs w:val="21"/>
              </w:rPr>
            </w:pPr>
            <w:r>
              <w:rPr>
                <w:color w:val="000000"/>
                <w:kern w:val="0"/>
                <w:szCs w:val="21"/>
              </w:rPr>
              <w:t>732</w:t>
            </w:r>
          </w:p>
        </w:tc>
        <w:tc>
          <w:tcPr>
            <w:tcW w:w="1750" w:type="dxa"/>
            <w:tcBorders>
              <w:top w:val="single" w:color="auto" w:sz="4" w:space="0"/>
            </w:tcBorders>
            <w:vAlign w:val="center"/>
          </w:tcPr>
          <w:p>
            <w:pPr>
              <w:widowControl/>
              <w:jc w:val="center"/>
              <w:rPr>
                <w:color w:val="000000"/>
                <w:kern w:val="0"/>
                <w:szCs w:val="21"/>
              </w:rPr>
            </w:pPr>
            <w:r>
              <w:rPr>
                <w:color w:val="000000"/>
                <w:kern w:val="0"/>
                <w:szCs w:val="21"/>
              </w:rPr>
              <w:t>518</w:t>
            </w:r>
          </w:p>
        </w:tc>
        <w:tc>
          <w:tcPr>
            <w:tcW w:w="1370" w:type="dxa"/>
            <w:tcBorders>
              <w:top w:val="single" w:color="auto" w:sz="4" w:space="0"/>
            </w:tcBorders>
            <w:vAlign w:val="center"/>
          </w:tcPr>
          <w:p>
            <w:pPr>
              <w:widowControl/>
              <w:jc w:val="center"/>
              <w:rPr>
                <w:color w:val="000000"/>
                <w:kern w:val="0"/>
                <w:szCs w:val="21"/>
              </w:rPr>
            </w:pPr>
            <w:r>
              <w:rPr>
                <w:color w:val="000000"/>
                <w:kern w:val="0"/>
                <w:szCs w:val="21"/>
              </w:rPr>
              <w:t>1250</w:t>
            </w:r>
          </w:p>
        </w:tc>
        <w:tc>
          <w:tcPr>
            <w:tcW w:w="2339" w:type="dxa"/>
            <w:tcBorders>
              <w:top w:val="single" w:color="auto" w:sz="4" w:space="0"/>
            </w:tcBorders>
            <w:vAlign w:val="center"/>
          </w:tcPr>
          <w:p>
            <w:pPr>
              <w:widowControl/>
              <w:jc w:val="center"/>
              <w:rPr>
                <w:color w:val="000000"/>
                <w:kern w:val="0"/>
                <w:szCs w:val="21"/>
              </w:rPr>
            </w:pPr>
            <w:r>
              <w:rPr>
                <w:color w:val="000000"/>
                <w:kern w:val="0"/>
                <w:szCs w:val="21"/>
              </w:rPr>
              <w:t>28.01%</w:t>
            </w:r>
          </w:p>
        </w:tc>
      </w:tr>
      <w:tr>
        <w:tblPrEx>
          <w:tblCellMar>
            <w:top w:w="0" w:type="dxa"/>
            <w:left w:w="108" w:type="dxa"/>
            <w:bottom w:w="0" w:type="dxa"/>
            <w:right w:w="108" w:type="dxa"/>
          </w:tblCellMar>
        </w:tblPrEx>
        <w:trPr>
          <w:trHeight w:val="397" w:hRule="exact"/>
          <w:jc w:val="center"/>
        </w:trPr>
        <w:tc>
          <w:tcPr>
            <w:tcW w:w="1138" w:type="dxa"/>
            <w:vAlign w:val="center"/>
          </w:tcPr>
          <w:p>
            <w:pPr>
              <w:widowControl/>
              <w:jc w:val="center"/>
              <w:rPr>
                <w:color w:val="000000"/>
                <w:kern w:val="0"/>
                <w:szCs w:val="21"/>
              </w:rPr>
            </w:pPr>
            <w:r>
              <w:rPr>
                <w:rFonts w:hint="eastAsia"/>
                <w:color w:val="000000"/>
                <w:kern w:val="0"/>
                <w:szCs w:val="21"/>
              </w:rPr>
              <w:t>广东省</w:t>
            </w:r>
          </w:p>
        </w:tc>
        <w:tc>
          <w:tcPr>
            <w:tcW w:w="1517" w:type="dxa"/>
            <w:vAlign w:val="center"/>
          </w:tcPr>
          <w:p>
            <w:pPr>
              <w:widowControl/>
              <w:jc w:val="center"/>
              <w:rPr>
                <w:color w:val="000000"/>
                <w:kern w:val="0"/>
                <w:szCs w:val="21"/>
              </w:rPr>
            </w:pPr>
            <w:r>
              <w:rPr>
                <w:color w:val="000000"/>
                <w:kern w:val="0"/>
                <w:szCs w:val="21"/>
              </w:rPr>
              <w:t>348</w:t>
            </w:r>
          </w:p>
        </w:tc>
        <w:tc>
          <w:tcPr>
            <w:tcW w:w="1750" w:type="dxa"/>
            <w:vAlign w:val="center"/>
          </w:tcPr>
          <w:p>
            <w:pPr>
              <w:widowControl/>
              <w:jc w:val="center"/>
              <w:rPr>
                <w:color w:val="000000"/>
                <w:kern w:val="0"/>
                <w:szCs w:val="21"/>
              </w:rPr>
            </w:pPr>
            <w:r>
              <w:rPr>
                <w:color w:val="000000"/>
                <w:kern w:val="0"/>
                <w:szCs w:val="21"/>
              </w:rPr>
              <w:t>73</w:t>
            </w:r>
          </w:p>
        </w:tc>
        <w:tc>
          <w:tcPr>
            <w:tcW w:w="1370" w:type="dxa"/>
            <w:vAlign w:val="center"/>
          </w:tcPr>
          <w:p>
            <w:pPr>
              <w:widowControl/>
              <w:jc w:val="center"/>
              <w:rPr>
                <w:color w:val="000000"/>
                <w:kern w:val="0"/>
                <w:szCs w:val="21"/>
              </w:rPr>
            </w:pPr>
            <w:r>
              <w:rPr>
                <w:color w:val="000000"/>
                <w:kern w:val="0"/>
                <w:szCs w:val="21"/>
              </w:rPr>
              <w:t>421</w:t>
            </w:r>
          </w:p>
        </w:tc>
        <w:tc>
          <w:tcPr>
            <w:tcW w:w="2339" w:type="dxa"/>
            <w:vAlign w:val="center"/>
          </w:tcPr>
          <w:p>
            <w:pPr>
              <w:widowControl/>
              <w:jc w:val="center"/>
              <w:rPr>
                <w:color w:val="000000"/>
                <w:kern w:val="0"/>
                <w:szCs w:val="21"/>
              </w:rPr>
            </w:pPr>
            <w:r>
              <w:rPr>
                <w:color w:val="000000"/>
                <w:kern w:val="0"/>
                <w:szCs w:val="21"/>
              </w:rPr>
              <w:t>9.44%</w:t>
            </w:r>
          </w:p>
        </w:tc>
      </w:tr>
      <w:tr>
        <w:tblPrEx>
          <w:tblCellMar>
            <w:top w:w="0" w:type="dxa"/>
            <w:left w:w="108" w:type="dxa"/>
            <w:bottom w:w="0" w:type="dxa"/>
            <w:right w:w="108" w:type="dxa"/>
          </w:tblCellMar>
        </w:tblPrEx>
        <w:trPr>
          <w:trHeight w:val="397" w:hRule="exact"/>
          <w:jc w:val="center"/>
        </w:trPr>
        <w:tc>
          <w:tcPr>
            <w:tcW w:w="1138" w:type="dxa"/>
            <w:vAlign w:val="center"/>
          </w:tcPr>
          <w:p>
            <w:pPr>
              <w:widowControl/>
              <w:jc w:val="center"/>
              <w:rPr>
                <w:color w:val="000000"/>
                <w:kern w:val="0"/>
                <w:szCs w:val="21"/>
              </w:rPr>
            </w:pPr>
            <w:r>
              <w:rPr>
                <w:rFonts w:hint="eastAsia"/>
                <w:color w:val="000000"/>
                <w:kern w:val="0"/>
                <w:szCs w:val="21"/>
              </w:rPr>
              <w:t>山东省</w:t>
            </w:r>
          </w:p>
        </w:tc>
        <w:tc>
          <w:tcPr>
            <w:tcW w:w="1517" w:type="dxa"/>
            <w:vAlign w:val="center"/>
          </w:tcPr>
          <w:p>
            <w:pPr>
              <w:widowControl/>
              <w:jc w:val="center"/>
              <w:rPr>
                <w:color w:val="000000"/>
                <w:kern w:val="0"/>
                <w:szCs w:val="21"/>
              </w:rPr>
            </w:pPr>
            <w:r>
              <w:rPr>
                <w:color w:val="000000"/>
                <w:kern w:val="0"/>
                <w:szCs w:val="21"/>
              </w:rPr>
              <w:t>191</w:t>
            </w:r>
          </w:p>
        </w:tc>
        <w:tc>
          <w:tcPr>
            <w:tcW w:w="1750" w:type="dxa"/>
            <w:vAlign w:val="center"/>
          </w:tcPr>
          <w:p>
            <w:pPr>
              <w:widowControl/>
              <w:jc w:val="center"/>
              <w:rPr>
                <w:color w:val="000000"/>
                <w:kern w:val="0"/>
                <w:szCs w:val="21"/>
              </w:rPr>
            </w:pPr>
            <w:r>
              <w:rPr>
                <w:color w:val="000000"/>
                <w:kern w:val="0"/>
                <w:szCs w:val="21"/>
              </w:rPr>
              <w:t>92</w:t>
            </w:r>
          </w:p>
        </w:tc>
        <w:tc>
          <w:tcPr>
            <w:tcW w:w="1370" w:type="dxa"/>
            <w:vAlign w:val="center"/>
          </w:tcPr>
          <w:p>
            <w:pPr>
              <w:widowControl/>
              <w:jc w:val="center"/>
              <w:rPr>
                <w:color w:val="000000"/>
                <w:kern w:val="0"/>
                <w:szCs w:val="21"/>
              </w:rPr>
            </w:pPr>
            <w:r>
              <w:rPr>
                <w:color w:val="000000"/>
                <w:kern w:val="0"/>
                <w:szCs w:val="21"/>
              </w:rPr>
              <w:t>283</w:t>
            </w:r>
          </w:p>
        </w:tc>
        <w:tc>
          <w:tcPr>
            <w:tcW w:w="2339" w:type="dxa"/>
            <w:vAlign w:val="center"/>
          </w:tcPr>
          <w:p>
            <w:pPr>
              <w:widowControl/>
              <w:jc w:val="center"/>
              <w:rPr>
                <w:color w:val="000000"/>
                <w:kern w:val="0"/>
                <w:szCs w:val="21"/>
              </w:rPr>
            </w:pPr>
            <w:r>
              <w:rPr>
                <w:color w:val="000000"/>
                <w:kern w:val="0"/>
                <w:szCs w:val="21"/>
              </w:rPr>
              <w:t>6.34%</w:t>
            </w:r>
          </w:p>
        </w:tc>
      </w:tr>
      <w:tr>
        <w:tblPrEx>
          <w:tblCellMar>
            <w:top w:w="0" w:type="dxa"/>
            <w:left w:w="108" w:type="dxa"/>
            <w:bottom w:w="0" w:type="dxa"/>
            <w:right w:w="108" w:type="dxa"/>
          </w:tblCellMar>
        </w:tblPrEx>
        <w:trPr>
          <w:trHeight w:val="397" w:hRule="exact"/>
          <w:jc w:val="center"/>
        </w:trPr>
        <w:tc>
          <w:tcPr>
            <w:tcW w:w="1138" w:type="dxa"/>
            <w:vAlign w:val="center"/>
          </w:tcPr>
          <w:p>
            <w:pPr>
              <w:widowControl/>
              <w:jc w:val="center"/>
              <w:rPr>
                <w:color w:val="000000"/>
                <w:kern w:val="0"/>
                <w:szCs w:val="21"/>
              </w:rPr>
            </w:pPr>
            <w:r>
              <w:rPr>
                <w:rFonts w:hint="eastAsia"/>
                <w:color w:val="000000"/>
                <w:kern w:val="0"/>
                <w:szCs w:val="21"/>
              </w:rPr>
              <w:t>北京市</w:t>
            </w:r>
          </w:p>
        </w:tc>
        <w:tc>
          <w:tcPr>
            <w:tcW w:w="1517" w:type="dxa"/>
            <w:vAlign w:val="center"/>
          </w:tcPr>
          <w:p>
            <w:pPr>
              <w:widowControl/>
              <w:jc w:val="center"/>
              <w:rPr>
                <w:color w:val="000000"/>
                <w:kern w:val="0"/>
                <w:szCs w:val="21"/>
              </w:rPr>
            </w:pPr>
            <w:r>
              <w:rPr>
                <w:color w:val="000000"/>
                <w:kern w:val="0"/>
                <w:szCs w:val="21"/>
              </w:rPr>
              <w:t>145</w:t>
            </w:r>
          </w:p>
        </w:tc>
        <w:tc>
          <w:tcPr>
            <w:tcW w:w="1750" w:type="dxa"/>
            <w:vAlign w:val="center"/>
          </w:tcPr>
          <w:p>
            <w:pPr>
              <w:widowControl/>
              <w:jc w:val="center"/>
              <w:rPr>
                <w:color w:val="000000"/>
                <w:kern w:val="0"/>
                <w:szCs w:val="21"/>
              </w:rPr>
            </w:pPr>
            <w:r>
              <w:rPr>
                <w:color w:val="000000"/>
                <w:kern w:val="0"/>
                <w:szCs w:val="21"/>
              </w:rPr>
              <w:t>78</w:t>
            </w:r>
          </w:p>
        </w:tc>
        <w:tc>
          <w:tcPr>
            <w:tcW w:w="1370" w:type="dxa"/>
            <w:vAlign w:val="center"/>
          </w:tcPr>
          <w:p>
            <w:pPr>
              <w:widowControl/>
              <w:jc w:val="center"/>
              <w:rPr>
                <w:color w:val="000000"/>
                <w:kern w:val="0"/>
                <w:szCs w:val="21"/>
              </w:rPr>
            </w:pPr>
            <w:r>
              <w:rPr>
                <w:color w:val="000000"/>
                <w:kern w:val="0"/>
                <w:szCs w:val="21"/>
              </w:rPr>
              <w:t>223</w:t>
            </w:r>
          </w:p>
        </w:tc>
        <w:tc>
          <w:tcPr>
            <w:tcW w:w="2339" w:type="dxa"/>
            <w:vAlign w:val="center"/>
          </w:tcPr>
          <w:p>
            <w:pPr>
              <w:widowControl/>
              <w:jc w:val="center"/>
              <w:rPr>
                <w:color w:val="000000"/>
                <w:kern w:val="0"/>
                <w:szCs w:val="21"/>
              </w:rPr>
            </w:pPr>
            <w:r>
              <w:rPr>
                <w:color w:val="000000"/>
                <w:kern w:val="0"/>
                <w:szCs w:val="21"/>
              </w:rPr>
              <w:t>5.00%</w:t>
            </w:r>
          </w:p>
        </w:tc>
      </w:tr>
      <w:tr>
        <w:tblPrEx>
          <w:tblCellMar>
            <w:top w:w="0" w:type="dxa"/>
            <w:left w:w="108" w:type="dxa"/>
            <w:bottom w:w="0" w:type="dxa"/>
            <w:right w:w="108" w:type="dxa"/>
          </w:tblCellMar>
        </w:tblPrEx>
        <w:trPr>
          <w:trHeight w:val="397" w:hRule="exact"/>
          <w:jc w:val="center"/>
        </w:trPr>
        <w:tc>
          <w:tcPr>
            <w:tcW w:w="1138" w:type="dxa"/>
            <w:vAlign w:val="center"/>
          </w:tcPr>
          <w:p>
            <w:pPr>
              <w:widowControl/>
              <w:jc w:val="center"/>
              <w:rPr>
                <w:color w:val="000000"/>
                <w:kern w:val="0"/>
                <w:szCs w:val="21"/>
              </w:rPr>
            </w:pPr>
            <w:r>
              <w:rPr>
                <w:rFonts w:hint="eastAsia"/>
                <w:color w:val="000000"/>
                <w:kern w:val="0"/>
                <w:szCs w:val="21"/>
              </w:rPr>
              <w:t>河南省</w:t>
            </w:r>
          </w:p>
        </w:tc>
        <w:tc>
          <w:tcPr>
            <w:tcW w:w="1517" w:type="dxa"/>
            <w:vAlign w:val="center"/>
          </w:tcPr>
          <w:p>
            <w:pPr>
              <w:widowControl/>
              <w:jc w:val="center"/>
              <w:rPr>
                <w:color w:val="000000"/>
                <w:kern w:val="0"/>
                <w:szCs w:val="21"/>
              </w:rPr>
            </w:pPr>
            <w:r>
              <w:rPr>
                <w:color w:val="000000"/>
                <w:kern w:val="0"/>
                <w:szCs w:val="21"/>
              </w:rPr>
              <w:t>113</w:t>
            </w:r>
          </w:p>
        </w:tc>
        <w:tc>
          <w:tcPr>
            <w:tcW w:w="1750" w:type="dxa"/>
            <w:vAlign w:val="center"/>
          </w:tcPr>
          <w:p>
            <w:pPr>
              <w:widowControl/>
              <w:jc w:val="center"/>
              <w:rPr>
                <w:color w:val="000000"/>
                <w:kern w:val="0"/>
                <w:szCs w:val="21"/>
              </w:rPr>
            </w:pPr>
            <w:r>
              <w:rPr>
                <w:color w:val="000000"/>
                <w:kern w:val="0"/>
                <w:szCs w:val="21"/>
              </w:rPr>
              <w:t>81</w:t>
            </w:r>
          </w:p>
        </w:tc>
        <w:tc>
          <w:tcPr>
            <w:tcW w:w="1370" w:type="dxa"/>
            <w:vAlign w:val="center"/>
          </w:tcPr>
          <w:p>
            <w:pPr>
              <w:widowControl/>
              <w:jc w:val="center"/>
              <w:rPr>
                <w:color w:val="000000"/>
                <w:kern w:val="0"/>
                <w:szCs w:val="21"/>
              </w:rPr>
            </w:pPr>
            <w:r>
              <w:rPr>
                <w:color w:val="000000"/>
                <w:kern w:val="0"/>
                <w:szCs w:val="21"/>
              </w:rPr>
              <w:t>194</w:t>
            </w:r>
          </w:p>
        </w:tc>
        <w:tc>
          <w:tcPr>
            <w:tcW w:w="2339" w:type="dxa"/>
            <w:vAlign w:val="center"/>
          </w:tcPr>
          <w:p>
            <w:pPr>
              <w:widowControl/>
              <w:jc w:val="center"/>
              <w:rPr>
                <w:color w:val="000000"/>
                <w:kern w:val="0"/>
                <w:szCs w:val="21"/>
              </w:rPr>
            </w:pPr>
            <w:r>
              <w:rPr>
                <w:color w:val="000000"/>
                <w:kern w:val="0"/>
                <w:szCs w:val="21"/>
              </w:rPr>
              <w:t>4.35%</w:t>
            </w:r>
          </w:p>
        </w:tc>
      </w:tr>
      <w:tr>
        <w:tblPrEx>
          <w:tblCellMar>
            <w:top w:w="0" w:type="dxa"/>
            <w:left w:w="108" w:type="dxa"/>
            <w:bottom w:w="0" w:type="dxa"/>
            <w:right w:w="108" w:type="dxa"/>
          </w:tblCellMar>
        </w:tblPrEx>
        <w:trPr>
          <w:trHeight w:val="397" w:hRule="exact"/>
          <w:jc w:val="center"/>
        </w:trPr>
        <w:tc>
          <w:tcPr>
            <w:tcW w:w="1138" w:type="dxa"/>
            <w:vAlign w:val="center"/>
          </w:tcPr>
          <w:p>
            <w:pPr>
              <w:widowControl/>
              <w:jc w:val="center"/>
              <w:rPr>
                <w:color w:val="000000"/>
                <w:kern w:val="0"/>
                <w:szCs w:val="21"/>
              </w:rPr>
            </w:pPr>
            <w:r>
              <w:rPr>
                <w:rFonts w:hint="eastAsia"/>
                <w:color w:val="000000"/>
                <w:kern w:val="0"/>
                <w:szCs w:val="21"/>
              </w:rPr>
              <w:t>江苏省</w:t>
            </w:r>
          </w:p>
        </w:tc>
        <w:tc>
          <w:tcPr>
            <w:tcW w:w="1517" w:type="dxa"/>
            <w:vAlign w:val="center"/>
          </w:tcPr>
          <w:p>
            <w:pPr>
              <w:widowControl/>
              <w:jc w:val="center"/>
              <w:rPr>
                <w:color w:val="000000"/>
                <w:kern w:val="0"/>
                <w:szCs w:val="21"/>
              </w:rPr>
            </w:pPr>
            <w:r>
              <w:rPr>
                <w:color w:val="000000"/>
                <w:kern w:val="0"/>
                <w:szCs w:val="21"/>
              </w:rPr>
              <w:t>120</w:t>
            </w:r>
          </w:p>
        </w:tc>
        <w:tc>
          <w:tcPr>
            <w:tcW w:w="1750" w:type="dxa"/>
            <w:vAlign w:val="center"/>
          </w:tcPr>
          <w:p>
            <w:pPr>
              <w:widowControl/>
              <w:jc w:val="center"/>
              <w:rPr>
                <w:color w:val="000000"/>
                <w:kern w:val="0"/>
                <w:szCs w:val="21"/>
              </w:rPr>
            </w:pPr>
            <w:r>
              <w:rPr>
                <w:color w:val="000000"/>
                <w:kern w:val="0"/>
                <w:szCs w:val="21"/>
              </w:rPr>
              <w:t>48</w:t>
            </w:r>
          </w:p>
        </w:tc>
        <w:tc>
          <w:tcPr>
            <w:tcW w:w="1370" w:type="dxa"/>
            <w:vAlign w:val="center"/>
          </w:tcPr>
          <w:p>
            <w:pPr>
              <w:widowControl/>
              <w:jc w:val="center"/>
              <w:rPr>
                <w:color w:val="000000"/>
                <w:kern w:val="0"/>
                <w:szCs w:val="21"/>
              </w:rPr>
            </w:pPr>
            <w:r>
              <w:rPr>
                <w:color w:val="000000"/>
                <w:kern w:val="0"/>
                <w:szCs w:val="21"/>
              </w:rPr>
              <w:t>168</w:t>
            </w:r>
          </w:p>
        </w:tc>
        <w:tc>
          <w:tcPr>
            <w:tcW w:w="2339" w:type="dxa"/>
            <w:vAlign w:val="center"/>
          </w:tcPr>
          <w:p>
            <w:pPr>
              <w:widowControl/>
              <w:jc w:val="center"/>
              <w:rPr>
                <w:color w:val="000000"/>
                <w:kern w:val="0"/>
                <w:szCs w:val="21"/>
              </w:rPr>
            </w:pPr>
            <w:r>
              <w:rPr>
                <w:color w:val="000000"/>
                <w:kern w:val="0"/>
                <w:szCs w:val="21"/>
              </w:rPr>
              <w:t>3.77%</w:t>
            </w:r>
          </w:p>
        </w:tc>
      </w:tr>
      <w:tr>
        <w:tblPrEx>
          <w:tblCellMar>
            <w:top w:w="0" w:type="dxa"/>
            <w:left w:w="108" w:type="dxa"/>
            <w:bottom w:w="0" w:type="dxa"/>
            <w:right w:w="108" w:type="dxa"/>
          </w:tblCellMar>
        </w:tblPrEx>
        <w:trPr>
          <w:trHeight w:val="397" w:hRule="exact"/>
          <w:jc w:val="center"/>
        </w:trPr>
        <w:tc>
          <w:tcPr>
            <w:tcW w:w="1138" w:type="dxa"/>
            <w:vAlign w:val="center"/>
          </w:tcPr>
          <w:p>
            <w:pPr>
              <w:widowControl/>
              <w:jc w:val="center"/>
              <w:rPr>
                <w:color w:val="000000"/>
                <w:kern w:val="0"/>
                <w:szCs w:val="21"/>
              </w:rPr>
            </w:pPr>
            <w:r>
              <w:rPr>
                <w:rFonts w:hint="eastAsia"/>
                <w:color w:val="000000"/>
                <w:kern w:val="0"/>
                <w:szCs w:val="21"/>
              </w:rPr>
              <w:t>浙江省</w:t>
            </w:r>
          </w:p>
        </w:tc>
        <w:tc>
          <w:tcPr>
            <w:tcW w:w="1517" w:type="dxa"/>
            <w:vAlign w:val="center"/>
          </w:tcPr>
          <w:p>
            <w:pPr>
              <w:widowControl/>
              <w:jc w:val="center"/>
              <w:rPr>
                <w:color w:val="000000"/>
                <w:kern w:val="0"/>
                <w:szCs w:val="21"/>
              </w:rPr>
            </w:pPr>
            <w:r>
              <w:rPr>
                <w:color w:val="000000"/>
                <w:kern w:val="0"/>
                <w:szCs w:val="21"/>
              </w:rPr>
              <w:t>127</w:t>
            </w:r>
          </w:p>
        </w:tc>
        <w:tc>
          <w:tcPr>
            <w:tcW w:w="1750" w:type="dxa"/>
            <w:vAlign w:val="center"/>
          </w:tcPr>
          <w:p>
            <w:pPr>
              <w:widowControl/>
              <w:jc w:val="center"/>
              <w:rPr>
                <w:color w:val="000000"/>
                <w:kern w:val="0"/>
                <w:szCs w:val="21"/>
              </w:rPr>
            </w:pPr>
            <w:r>
              <w:rPr>
                <w:color w:val="000000"/>
                <w:kern w:val="0"/>
                <w:szCs w:val="21"/>
              </w:rPr>
              <w:t>34</w:t>
            </w:r>
          </w:p>
        </w:tc>
        <w:tc>
          <w:tcPr>
            <w:tcW w:w="1370" w:type="dxa"/>
            <w:vAlign w:val="center"/>
          </w:tcPr>
          <w:p>
            <w:pPr>
              <w:widowControl/>
              <w:jc w:val="center"/>
              <w:rPr>
                <w:color w:val="000000"/>
                <w:kern w:val="0"/>
                <w:szCs w:val="21"/>
              </w:rPr>
            </w:pPr>
            <w:r>
              <w:rPr>
                <w:color w:val="000000"/>
                <w:kern w:val="0"/>
                <w:szCs w:val="21"/>
              </w:rPr>
              <w:t>161</w:t>
            </w:r>
          </w:p>
        </w:tc>
        <w:tc>
          <w:tcPr>
            <w:tcW w:w="2339" w:type="dxa"/>
            <w:vAlign w:val="center"/>
          </w:tcPr>
          <w:p>
            <w:pPr>
              <w:widowControl/>
              <w:jc w:val="center"/>
              <w:rPr>
                <w:color w:val="000000"/>
                <w:kern w:val="0"/>
                <w:szCs w:val="21"/>
              </w:rPr>
            </w:pPr>
            <w:r>
              <w:rPr>
                <w:color w:val="000000"/>
                <w:kern w:val="0"/>
                <w:szCs w:val="21"/>
              </w:rPr>
              <w:t>3.61%</w:t>
            </w:r>
          </w:p>
        </w:tc>
      </w:tr>
      <w:tr>
        <w:tblPrEx>
          <w:tblCellMar>
            <w:top w:w="0" w:type="dxa"/>
            <w:left w:w="108" w:type="dxa"/>
            <w:bottom w:w="0" w:type="dxa"/>
            <w:right w:w="108" w:type="dxa"/>
          </w:tblCellMar>
        </w:tblPrEx>
        <w:trPr>
          <w:trHeight w:val="397" w:hRule="exact"/>
          <w:jc w:val="center"/>
        </w:trPr>
        <w:tc>
          <w:tcPr>
            <w:tcW w:w="1138" w:type="dxa"/>
            <w:tcBorders>
              <w:bottom w:val="single" w:color="auto" w:sz="12" w:space="0"/>
            </w:tcBorders>
            <w:vAlign w:val="center"/>
          </w:tcPr>
          <w:p>
            <w:pPr>
              <w:widowControl/>
              <w:jc w:val="center"/>
              <w:rPr>
                <w:color w:val="000000"/>
                <w:kern w:val="0"/>
                <w:szCs w:val="21"/>
              </w:rPr>
            </w:pPr>
            <w:r>
              <w:rPr>
                <w:rFonts w:hint="eastAsia"/>
                <w:color w:val="000000"/>
                <w:kern w:val="0"/>
                <w:szCs w:val="21"/>
              </w:rPr>
              <w:t>上海市</w:t>
            </w:r>
          </w:p>
        </w:tc>
        <w:tc>
          <w:tcPr>
            <w:tcW w:w="1517" w:type="dxa"/>
            <w:tcBorders>
              <w:bottom w:val="single" w:color="auto" w:sz="12" w:space="0"/>
            </w:tcBorders>
            <w:vAlign w:val="center"/>
          </w:tcPr>
          <w:p>
            <w:pPr>
              <w:widowControl/>
              <w:jc w:val="center"/>
              <w:rPr>
                <w:color w:val="000000"/>
                <w:kern w:val="0"/>
                <w:szCs w:val="21"/>
              </w:rPr>
            </w:pPr>
            <w:r>
              <w:rPr>
                <w:color w:val="000000"/>
                <w:kern w:val="0"/>
                <w:szCs w:val="21"/>
              </w:rPr>
              <w:t>110</w:t>
            </w:r>
          </w:p>
        </w:tc>
        <w:tc>
          <w:tcPr>
            <w:tcW w:w="1750" w:type="dxa"/>
            <w:tcBorders>
              <w:bottom w:val="single" w:color="auto" w:sz="12" w:space="0"/>
            </w:tcBorders>
            <w:vAlign w:val="center"/>
          </w:tcPr>
          <w:p>
            <w:pPr>
              <w:widowControl/>
              <w:jc w:val="center"/>
              <w:rPr>
                <w:color w:val="000000"/>
                <w:kern w:val="0"/>
                <w:szCs w:val="21"/>
              </w:rPr>
            </w:pPr>
            <w:r>
              <w:rPr>
                <w:color w:val="000000"/>
                <w:kern w:val="0"/>
                <w:szCs w:val="21"/>
              </w:rPr>
              <w:t>46</w:t>
            </w:r>
          </w:p>
        </w:tc>
        <w:tc>
          <w:tcPr>
            <w:tcW w:w="1370" w:type="dxa"/>
            <w:tcBorders>
              <w:bottom w:val="single" w:color="auto" w:sz="12" w:space="0"/>
            </w:tcBorders>
            <w:vAlign w:val="center"/>
          </w:tcPr>
          <w:p>
            <w:pPr>
              <w:widowControl/>
              <w:jc w:val="center"/>
              <w:rPr>
                <w:color w:val="000000"/>
                <w:kern w:val="0"/>
                <w:szCs w:val="21"/>
              </w:rPr>
            </w:pPr>
            <w:r>
              <w:rPr>
                <w:color w:val="000000"/>
                <w:kern w:val="0"/>
                <w:szCs w:val="21"/>
              </w:rPr>
              <w:t>156</w:t>
            </w:r>
          </w:p>
        </w:tc>
        <w:tc>
          <w:tcPr>
            <w:tcW w:w="2339" w:type="dxa"/>
            <w:tcBorders>
              <w:bottom w:val="single" w:color="auto" w:sz="12" w:space="0"/>
            </w:tcBorders>
            <w:vAlign w:val="center"/>
          </w:tcPr>
          <w:p>
            <w:pPr>
              <w:widowControl/>
              <w:jc w:val="center"/>
              <w:rPr>
                <w:color w:val="000000"/>
                <w:kern w:val="0"/>
                <w:szCs w:val="21"/>
              </w:rPr>
            </w:pPr>
            <w:r>
              <w:rPr>
                <w:color w:val="000000"/>
                <w:kern w:val="0"/>
                <w:szCs w:val="21"/>
              </w:rPr>
              <w:t>3.50%</w:t>
            </w:r>
          </w:p>
        </w:tc>
      </w:tr>
    </w:tbl>
    <w:p>
      <w:pPr>
        <w:pStyle w:val="3"/>
        <w:spacing w:before="62" w:beforeLines="20" w:after="62" w:afterLines="20" w:line="240" w:lineRule="auto"/>
        <w:rPr>
          <w:rFonts w:ascii="Times New Roman" w:hAnsi="Times New Roman"/>
          <w:b w:val="0"/>
          <w:color w:val="000000"/>
          <w:sz w:val="30"/>
          <w:szCs w:val="30"/>
        </w:rPr>
      </w:pPr>
      <w:bookmarkStart w:id="127" w:name="_Toc406493099"/>
      <w:bookmarkStart w:id="128" w:name="_Toc407778400"/>
      <w:bookmarkStart w:id="129" w:name="_Toc407778088"/>
      <w:bookmarkStart w:id="130" w:name="_Toc406493333"/>
      <w:r>
        <w:rPr>
          <w:rFonts w:hint="eastAsia" w:ascii="Times New Roman" w:hAnsi="Times New Roman"/>
          <w:b w:val="0"/>
          <w:color w:val="000000"/>
          <w:sz w:val="30"/>
          <w:szCs w:val="30"/>
        </w:rPr>
        <w:t>四、岗位与专业相关度</w:t>
      </w:r>
      <w:bookmarkEnd w:id="127"/>
      <w:bookmarkEnd w:id="128"/>
      <w:bookmarkEnd w:id="129"/>
      <w:bookmarkEnd w:id="130"/>
      <w:r>
        <w:rPr>
          <w:rFonts w:hint="eastAsia" w:ascii="Times New Roman" w:hAnsi="Times New Roman"/>
          <w:b w:val="0"/>
          <w:color w:val="000000"/>
          <w:sz w:val="30"/>
          <w:szCs w:val="30"/>
        </w:rPr>
        <w:t>情况</w:t>
      </w:r>
    </w:p>
    <w:p>
      <w:pPr>
        <w:snapToGrid w:val="0"/>
        <w:spacing w:line="440" w:lineRule="exact"/>
        <w:ind w:firstLine="480" w:firstLineChars="200"/>
        <w:rPr>
          <w:color w:val="000000"/>
          <w:kern w:val="0"/>
          <w:sz w:val="24"/>
        </w:rPr>
      </w:pPr>
      <w:r>
        <w:rPr>
          <w:rFonts w:hint="eastAsia"/>
          <w:color w:val="000000"/>
          <w:kern w:val="0"/>
          <w:sz w:val="24"/>
        </w:rPr>
        <w:t>学校毕业生中签约岗位与所学专业总体相关度较高，相关度为毕业生所签岗位与专业相关的人数与签约学生总数的百分比，具体相关度如下图。</w:t>
      </w:r>
    </w:p>
    <w:p>
      <w:pPr>
        <w:widowControl/>
        <w:jc w:val="center"/>
        <w:rPr>
          <w:color w:val="000000"/>
        </w:rPr>
      </w:pPr>
      <w:r>
        <w:rPr>
          <w:color w:val="000000"/>
        </w:rPr>
        <w:drawing>
          <wp:inline distT="0" distB="0" distL="0" distR="0">
            <wp:extent cx="5486400" cy="2379980"/>
            <wp:effectExtent l="0" t="0" r="0" b="1270"/>
            <wp:docPr id="12" name="图表 6"/>
            <wp:cNvGraphicFramePr/>
            <a:graphic xmlns:a="http://schemas.openxmlformats.org/drawingml/2006/main">
              <a:graphicData uri="http://schemas.openxmlformats.org/drawingml/2006/picture">
                <pic:pic xmlns:pic="http://schemas.openxmlformats.org/drawingml/2006/picture">
                  <pic:nvPicPr>
                    <pic:cNvPr id="12" name="图表 6"/>
                    <pic:cNvPicPr>
                      <a:picLocks noChangeArrowheads="1"/>
                    </pic:cNvPicPr>
                  </pic:nvPicPr>
                  <pic:blipFill>
                    <a:blip r:embed="rId22">
                      <a:extLst>
                        <a:ext uri="{28A0092B-C50C-407E-A947-70E740481C1C}">
                          <a14:useLocalDpi xmlns:a14="http://schemas.microsoft.com/office/drawing/2010/main" val="0"/>
                        </a:ext>
                      </a:extLst>
                    </a:blip>
                    <a:srcRect b="-52"/>
                    <a:stretch>
                      <a:fillRect/>
                    </a:stretch>
                  </pic:blipFill>
                  <pic:spPr>
                    <a:xfrm>
                      <a:off x="0" y="0"/>
                      <a:ext cx="5486400" cy="2379980"/>
                    </a:xfrm>
                    <a:prstGeom prst="rect">
                      <a:avLst/>
                    </a:prstGeom>
                    <a:noFill/>
                    <a:ln>
                      <a:noFill/>
                    </a:ln>
                  </pic:spPr>
                </pic:pic>
              </a:graphicData>
            </a:graphic>
          </wp:inline>
        </w:drawing>
      </w:r>
    </w:p>
    <w:p>
      <w:pPr>
        <w:pStyle w:val="6"/>
        <w:spacing w:before="0" w:after="0" w:line="400" w:lineRule="exact"/>
        <w:jc w:val="center"/>
        <w:rPr>
          <w:rFonts w:ascii="黑体" w:eastAsia="黑体"/>
          <w:b w:val="0"/>
          <w:color w:val="000000"/>
          <w:sz w:val="24"/>
          <w:szCs w:val="24"/>
        </w:rPr>
      </w:pPr>
      <w:bookmarkStart w:id="131" w:name="_Toc406493334"/>
      <w:bookmarkStart w:id="132" w:name="_Toc406011071"/>
      <w:r>
        <w:rPr>
          <w:rFonts w:hint="eastAsia" w:ascii="黑体" w:eastAsia="黑体"/>
          <w:b w:val="0"/>
          <w:color w:val="000000"/>
          <w:sz w:val="24"/>
          <w:szCs w:val="24"/>
        </w:rPr>
        <w:t>图</w:t>
      </w:r>
      <w:r>
        <w:rPr>
          <w:rFonts w:ascii="黑体" w:eastAsia="黑体"/>
          <w:b w:val="0"/>
          <w:color w:val="000000"/>
          <w:sz w:val="24"/>
          <w:szCs w:val="24"/>
        </w:rPr>
        <w:t>12  2014</w:t>
      </w:r>
      <w:r>
        <w:rPr>
          <w:rFonts w:hint="eastAsia" w:ascii="黑体" w:eastAsia="黑体"/>
          <w:b w:val="0"/>
          <w:color w:val="000000"/>
          <w:sz w:val="24"/>
          <w:szCs w:val="24"/>
        </w:rPr>
        <w:t>届毕业生初次就业岗位与专业相关度统计图</w:t>
      </w:r>
      <w:bookmarkEnd w:id="131"/>
      <w:bookmarkEnd w:id="132"/>
    </w:p>
    <w:p>
      <w:pPr>
        <w:pStyle w:val="3"/>
        <w:spacing w:before="62" w:beforeLines="20" w:after="62" w:afterLines="20" w:line="240" w:lineRule="auto"/>
        <w:rPr>
          <w:rFonts w:ascii="Times New Roman" w:hAnsi="Times New Roman"/>
          <w:b w:val="0"/>
          <w:color w:val="000000"/>
          <w:sz w:val="30"/>
          <w:szCs w:val="30"/>
        </w:rPr>
      </w:pPr>
      <w:bookmarkStart w:id="133" w:name="_Toc407778089"/>
      <w:bookmarkStart w:id="134" w:name="_Toc407778401"/>
      <w:r>
        <w:rPr>
          <w:rFonts w:hint="eastAsia" w:ascii="Times New Roman" w:hAnsi="Times New Roman"/>
          <w:b w:val="0"/>
          <w:color w:val="000000"/>
          <w:sz w:val="30"/>
          <w:szCs w:val="30"/>
        </w:rPr>
        <w:t>五、薪酬福利</w:t>
      </w:r>
      <w:bookmarkEnd w:id="133"/>
      <w:bookmarkEnd w:id="134"/>
      <w:r>
        <w:rPr>
          <w:rFonts w:hint="eastAsia" w:ascii="Times New Roman" w:hAnsi="Times New Roman"/>
          <w:b w:val="0"/>
          <w:color w:val="000000"/>
          <w:sz w:val="30"/>
          <w:szCs w:val="30"/>
        </w:rPr>
        <w:t>情况</w:t>
      </w:r>
    </w:p>
    <w:p>
      <w:pPr>
        <w:spacing w:line="400" w:lineRule="exact"/>
        <w:rPr>
          <w:color w:val="000000"/>
          <w:sz w:val="24"/>
        </w:rPr>
      </w:pPr>
      <w:r>
        <w:rPr>
          <w:color w:val="000000"/>
        </w:rPr>
        <w:t xml:space="preserve">    </w:t>
      </w:r>
      <w:r>
        <w:rPr>
          <w:rFonts w:hint="eastAsia"/>
          <w:color w:val="000000"/>
          <w:sz w:val="24"/>
        </w:rPr>
        <w:t>学校本科毕业生起薪主要以</w:t>
      </w:r>
      <w:r>
        <w:rPr>
          <w:color w:val="000000"/>
          <w:sz w:val="24"/>
        </w:rPr>
        <w:t>2500-4000</w:t>
      </w:r>
      <w:r>
        <w:rPr>
          <w:rFonts w:hint="eastAsia"/>
          <w:color w:val="000000"/>
          <w:sz w:val="24"/>
        </w:rPr>
        <w:t>元为主，毕业研究生以</w:t>
      </w:r>
      <w:r>
        <w:rPr>
          <w:color w:val="000000"/>
          <w:sz w:val="24"/>
        </w:rPr>
        <w:t>4000-6000</w:t>
      </w:r>
      <w:r>
        <w:rPr>
          <w:rFonts w:hint="eastAsia"/>
          <w:color w:val="000000"/>
          <w:sz w:val="24"/>
        </w:rPr>
        <w:t>元为主，本科生和研究生起薪分布如下图所示。</w:t>
      </w:r>
    </w:p>
    <w:p>
      <w:pPr>
        <w:widowControl/>
        <w:jc w:val="left"/>
        <w:rPr>
          <w:rFonts w:ascii="宋体" w:cs="宋体"/>
          <w:kern w:val="0"/>
          <w:sz w:val="24"/>
        </w:rPr>
      </w:pPr>
      <w:r>
        <w:rPr>
          <w:rFonts w:ascii="宋体" w:cs="宋体"/>
          <w:kern w:val="0"/>
          <w:sz w:val="24"/>
        </w:rPr>
        <w:drawing>
          <wp:inline distT="0" distB="0" distL="0" distR="0">
            <wp:extent cx="5439410" cy="1755140"/>
            <wp:effectExtent l="0" t="0" r="8890" b="0"/>
            <wp:docPr id="13" name="图片 2" descr="说明: C:\Users\Administrator\Documents\Tencent Files\706649665\Image\C2C\5{G$IM7LNBA0]X(Q2@7Z]5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说明: C:\Users\Administrator\Documents\Tencent Files\706649665\Image\C2C\5{G$IM7LNBA0]X(Q2@7Z]5I.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439410" cy="1755140"/>
                    </a:xfrm>
                    <a:prstGeom prst="rect">
                      <a:avLst/>
                    </a:prstGeom>
                    <a:noFill/>
                    <a:ln>
                      <a:noFill/>
                    </a:ln>
                  </pic:spPr>
                </pic:pic>
              </a:graphicData>
            </a:graphic>
          </wp:inline>
        </w:drawing>
      </w:r>
    </w:p>
    <w:p>
      <w:pPr>
        <w:widowControl/>
        <w:jc w:val="center"/>
        <w:rPr>
          <w:rFonts w:ascii="宋体" w:cs="宋体"/>
          <w:color w:val="000000"/>
          <w:kern w:val="0"/>
          <w:sz w:val="24"/>
        </w:rPr>
      </w:pPr>
    </w:p>
    <w:p>
      <w:pPr>
        <w:pStyle w:val="6"/>
        <w:spacing w:before="0" w:after="0" w:line="400" w:lineRule="exact"/>
        <w:jc w:val="center"/>
        <w:rPr>
          <w:rFonts w:ascii="黑体" w:eastAsia="黑体"/>
          <w:b w:val="0"/>
          <w:color w:val="000000"/>
          <w:sz w:val="24"/>
          <w:szCs w:val="24"/>
        </w:rPr>
      </w:pPr>
      <w:bookmarkStart w:id="135" w:name="_Toc406493335"/>
      <w:bookmarkStart w:id="136" w:name="_Toc406011073"/>
      <w:r>
        <w:rPr>
          <w:rFonts w:hint="eastAsia" w:ascii="黑体" w:eastAsia="黑体"/>
          <w:b w:val="0"/>
          <w:color w:val="000000"/>
          <w:sz w:val="24"/>
          <w:szCs w:val="24"/>
        </w:rPr>
        <w:t>图</w:t>
      </w:r>
      <w:r>
        <w:rPr>
          <w:rFonts w:ascii="黑体" w:eastAsia="黑体"/>
          <w:b w:val="0"/>
          <w:color w:val="000000"/>
          <w:sz w:val="24"/>
          <w:szCs w:val="24"/>
        </w:rPr>
        <w:t>13  2014</w:t>
      </w:r>
      <w:r>
        <w:rPr>
          <w:rFonts w:hint="eastAsia" w:ascii="黑体" w:eastAsia="黑体"/>
          <w:b w:val="0"/>
          <w:color w:val="000000"/>
          <w:sz w:val="24"/>
          <w:szCs w:val="24"/>
        </w:rPr>
        <w:t>届本科毕业生初次就业月收入统计图</w:t>
      </w:r>
      <w:bookmarkEnd w:id="135"/>
      <w:bookmarkEnd w:id="136"/>
    </w:p>
    <w:p>
      <w:pPr>
        <w:rPr>
          <w:color w:val="000000"/>
        </w:rPr>
      </w:pPr>
    </w:p>
    <w:p>
      <w:pPr>
        <w:widowControl/>
        <w:jc w:val="center"/>
        <w:rPr>
          <w:rFonts w:ascii="宋体" w:cs="宋体"/>
          <w:color w:val="000000"/>
          <w:kern w:val="0"/>
          <w:sz w:val="24"/>
        </w:rPr>
      </w:pPr>
      <w:r>
        <w:rPr>
          <w:rFonts w:ascii="宋体" w:cs="宋体"/>
          <w:color w:val="000000"/>
          <w:kern w:val="0"/>
          <w:sz w:val="24"/>
        </w:rPr>
        <w:drawing>
          <wp:inline distT="0" distB="0" distL="0" distR="0">
            <wp:extent cx="5096510" cy="1916430"/>
            <wp:effectExtent l="0" t="0" r="8890" b="7620"/>
            <wp:docPr id="14" name="图片 3" descr="说明: C:\Users\Administrator\Documents\Tencent Files\706649665\Image\C2C\MV@NEB6QPXW}%L8YAAX5M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说明: C:\Users\Administrator\Documents\Tencent Files\706649665\Image\C2C\MV@NEB6QPXW}%L8YAAX5MR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096510" cy="1916430"/>
                    </a:xfrm>
                    <a:prstGeom prst="rect">
                      <a:avLst/>
                    </a:prstGeom>
                    <a:noFill/>
                    <a:ln>
                      <a:noFill/>
                    </a:ln>
                  </pic:spPr>
                </pic:pic>
              </a:graphicData>
            </a:graphic>
          </wp:inline>
        </w:drawing>
      </w:r>
    </w:p>
    <w:p>
      <w:pPr>
        <w:widowControl/>
        <w:jc w:val="left"/>
        <w:rPr>
          <w:rFonts w:ascii="宋体" w:cs="宋体"/>
          <w:color w:val="000000"/>
          <w:kern w:val="0"/>
          <w:sz w:val="24"/>
        </w:rPr>
      </w:pPr>
    </w:p>
    <w:p>
      <w:pPr>
        <w:pStyle w:val="6"/>
        <w:spacing w:before="0" w:after="0" w:line="400" w:lineRule="exact"/>
        <w:jc w:val="center"/>
        <w:rPr>
          <w:rFonts w:ascii="黑体" w:eastAsia="黑体"/>
          <w:b w:val="0"/>
          <w:color w:val="000000"/>
          <w:sz w:val="24"/>
          <w:szCs w:val="24"/>
        </w:rPr>
      </w:pPr>
      <w:bookmarkStart w:id="137" w:name="_Toc406011074"/>
      <w:bookmarkStart w:id="138" w:name="_Toc406493336"/>
      <w:r>
        <w:rPr>
          <w:rFonts w:hint="eastAsia" w:ascii="黑体" w:eastAsia="黑体"/>
          <w:b w:val="0"/>
          <w:color w:val="000000"/>
          <w:sz w:val="24"/>
          <w:szCs w:val="24"/>
        </w:rPr>
        <w:t>图</w:t>
      </w:r>
      <w:r>
        <w:rPr>
          <w:rFonts w:ascii="黑体" w:eastAsia="黑体"/>
          <w:b w:val="0"/>
          <w:color w:val="000000"/>
          <w:sz w:val="24"/>
          <w:szCs w:val="24"/>
        </w:rPr>
        <w:t>14  2014</w:t>
      </w:r>
      <w:r>
        <w:rPr>
          <w:rFonts w:hint="eastAsia" w:ascii="黑体" w:eastAsia="黑体"/>
          <w:b w:val="0"/>
          <w:color w:val="000000"/>
          <w:sz w:val="24"/>
          <w:szCs w:val="24"/>
        </w:rPr>
        <w:t>届毕业研究生初次就业月收入统计图</w:t>
      </w:r>
      <w:bookmarkEnd w:id="137"/>
      <w:bookmarkEnd w:id="138"/>
      <w:bookmarkStart w:id="139" w:name="_Toc406011085"/>
      <w:bookmarkStart w:id="140" w:name="_Toc406009638"/>
    </w:p>
    <w:p>
      <w:pPr>
        <w:widowControl/>
        <w:jc w:val="center"/>
        <w:rPr>
          <w:rFonts w:ascii="黑体" w:eastAsia="黑体"/>
          <w:b/>
          <w:color w:val="000000"/>
          <w:sz w:val="24"/>
        </w:rPr>
      </w:pPr>
    </w:p>
    <w:p>
      <w:pPr>
        <w:pStyle w:val="3"/>
        <w:spacing w:before="62" w:beforeLines="20" w:after="62" w:afterLines="20" w:line="240" w:lineRule="auto"/>
        <w:rPr>
          <w:rFonts w:ascii="Times New Roman" w:hAnsi="Times New Roman"/>
          <w:b w:val="0"/>
          <w:color w:val="000000"/>
          <w:sz w:val="30"/>
          <w:szCs w:val="30"/>
        </w:rPr>
      </w:pPr>
      <w:bookmarkStart w:id="141" w:name="_Toc407778090"/>
      <w:bookmarkStart w:id="142" w:name="_Toc407778402"/>
      <w:r>
        <w:rPr>
          <w:rFonts w:hint="eastAsia" w:ascii="Times New Roman" w:hAnsi="Times New Roman"/>
          <w:b w:val="0"/>
          <w:color w:val="000000"/>
          <w:sz w:val="30"/>
          <w:szCs w:val="30"/>
        </w:rPr>
        <w:t>六、毕业生</w:t>
      </w:r>
      <w:bookmarkEnd w:id="139"/>
      <w:bookmarkEnd w:id="140"/>
      <w:r>
        <w:rPr>
          <w:rFonts w:hint="eastAsia" w:ascii="Times New Roman" w:hAnsi="Times New Roman"/>
          <w:b w:val="0"/>
          <w:color w:val="000000"/>
          <w:sz w:val="30"/>
          <w:szCs w:val="30"/>
        </w:rPr>
        <w:t>满意度</w:t>
      </w:r>
      <w:bookmarkEnd w:id="141"/>
      <w:bookmarkEnd w:id="142"/>
      <w:r>
        <w:rPr>
          <w:rFonts w:hint="eastAsia" w:ascii="Times New Roman" w:hAnsi="Times New Roman"/>
          <w:b w:val="0"/>
          <w:color w:val="000000"/>
          <w:sz w:val="30"/>
          <w:szCs w:val="30"/>
        </w:rPr>
        <w:t>情况</w:t>
      </w:r>
    </w:p>
    <w:p>
      <w:pPr>
        <w:snapToGrid w:val="0"/>
        <w:spacing w:line="440" w:lineRule="exact"/>
        <w:ind w:firstLine="480" w:firstLineChars="200"/>
        <w:rPr>
          <w:color w:val="000000"/>
          <w:kern w:val="0"/>
          <w:sz w:val="24"/>
        </w:rPr>
      </w:pPr>
      <w:r>
        <w:rPr>
          <w:rFonts w:hint="eastAsia"/>
          <w:color w:val="000000"/>
          <w:kern w:val="0"/>
          <w:sz w:val="24"/>
        </w:rPr>
        <w:t>学校</w:t>
      </w:r>
      <w:r>
        <w:rPr>
          <w:color w:val="000000"/>
          <w:kern w:val="0"/>
          <w:sz w:val="24"/>
        </w:rPr>
        <w:t>76.21%</w:t>
      </w:r>
      <w:r>
        <w:rPr>
          <w:rFonts w:hint="eastAsia"/>
          <w:color w:val="000000"/>
          <w:kern w:val="0"/>
          <w:sz w:val="24"/>
        </w:rPr>
        <w:t>的毕业生对初次签约情况</w:t>
      </w:r>
      <w:r>
        <w:rPr>
          <w:color w:val="000000"/>
          <w:kern w:val="0"/>
          <w:sz w:val="24"/>
        </w:rPr>
        <w:t>“</w:t>
      </w:r>
      <w:r>
        <w:rPr>
          <w:rFonts w:hint="eastAsia"/>
          <w:color w:val="000000"/>
          <w:kern w:val="0"/>
          <w:sz w:val="24"/>
        </w:rPr>
        <w:t>非常满意</w:t>
      </w:r>
      <w:r>
        <w:rPr>
          <w:color w:val="000000"/>
          <w:kern w:val="0"/>
          <w:sz w:val="24"/>
        </w:rPr>
        <w:t>”</w:t>
      </w:r>
      <w:r>
        <w:rPr>
          <w:rFonts w:hint="eastAsia"/>
          <w:color w:val="000000"/>
          <w:kern w:val="0"/>
          <w:sz w:val="24"/>
        </w:rPr>
        <w:t>或</w:t>
      </w:r>
      <w:r>
        <w:rPr>
          <w:color w:val="000000"/>
          <w:kern w:val="0"/>
          <w:sz w:val="24"/>
        </w:rPr>
        <w:t>“</w:t>
      </w:r>
      <w:r>
        <w:rPr>
          <w:rFonts w:hint="eastAsia"/>
          <w:color w:val="000000"/>
          <w:kern w:val="0"/>
          <w:sz w:val="24"/>
        </w:rPr>
        <w:t>满意</w:t>
      </w:r>
      <w:r>
        <w:rPr>
          <w:color w:val="000000"/>
          <w:kern w:val="0"/>
          <w:sz w:val="24"/>
        </w:rPr>
        <w:t>”</w:t>
      </w:r>
      <w:r>
        <w:rPr>
          <w:rFonts w:hint="eastAsia"/>
          <w:color w:val="000000"/>
          <w:kern w:val="0"/>
          <w:sz w:val="24"/>
        </w:rPr>
        <w:t>。</w:t>
      </w:r>
      <w:r>
        <w:rPr>
          <w:color w:val="000000"/>
          <w:kern w:val="0"/>
          <w:sz w:val="24"/>
        </w:rPr>
        <w:t xml:space="preserve"> </w:t>
      </w:r>
    </w:p>
    <w:p>
      <w:pPr>
        <w:widowControl/>
        <w:jc w:val="center"/>
        <w:rPr>
          <w:color w:val="000000"/>
        </w:rPr>
      </w:pPr>
      <w:r>
        <w:rPr>
          <w:color w:val="000000"/>
        </w:rPr>
        <w:drawing>
          <wp:inline distT="0" distB="0" distL="0" distR="0">
            <wp:extent cx="5278120" cy="2393315"/>
            <wp:effectExtent l="0" t="0" r="0" b="6985"/>
            <wp:docPr id="15" name="图表 3"/>
            <wp:cNvGraphicFramePr/>
            <a:graphic xmlns:a="http://schemas.openxmlformats.org/drawingml/2006/main">
              <a:graphicData uri="http://schemas.openxmlformats.org/drawingml/2006/picture">
                <pic:pic xmlns:pic="http://schemas.openxmlformats.org/drawingml/2006/picture">
                  <pic:nvPicPr>
                    <pic:cNvPr id="15" name="图表 3"/>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278120" cy="2393315"/>
                    </a:xfrm>
                    <a:prstGeom prst="rect">
                      <a:avLst/>
                    </a:prstGeom>
                    <a:noFill/>
                    <a:ln>
                      <a:noFill/>
                    </a:ln>
                  </pic:spPr>
                </pic:pic>
              </a:graphicData>
            </a:graphic>
          </wp:inline>
        </w:drawing>
      </w:r>
    </w:p>
    <w:p>
      <w:pPr>
        <w:pStyle w:val="6"/>
        <w:spacing w:before="0" w:after="0" w:line="400" w:lineRule="exact"/>
        <w:jc w:val="center"/>
        <w:rPr>
          <w:rFonts w:ascii="黑体" w:eastAsia="黑体"/>
          <w:b w:val="0"/>
          <w:color w:val="000000"/>
          <w:sz w:val="24"/>
          <w:szCs w:val="24"/>
        </w:rPr>
      </w:pPr>
      <w:bookmarkStart w:id="143" w:name="_Toc406493337"/>
      <w:bookmarkStart w:id="144" w:name="_Toc406011087"/>
      <w:r>
        <w:rPr>
          <w:rFonts w:hint="eastAsia" w:ascii="黑体" w:eastAsia="黑体"/>
          <w:b w:val="0"/>
          <w:color w:val="000000"/>
          <w:sz w:val="24"/>
          <w:szCs w:val="24"/>
        </w:rPr>
        <w:t>图</w:t>
      </w:r>
      <w:r>
        <w:rPr>
          <w:rFonts w:ascii="黑体" w:eastAsia="黑体"/>
          <w:b w:val="0"/>
          <w:color w:val="000000"/>
          <w:sz w:val="24"/>
          <w:szCs w:val="24"/>
        </w:rPr>
        <w:t>15  2014</w:t>
      </w:r>
      <w:r>
        <w:rPr>
          <w:rFonts w:hint="eastAsia" w:ascii="黑体" w:eastAsia="黑体"/>
          <w:b w:val="0"/>
          <w:color w:val="000000"/>
          <w:sz w:val="24"/>
          <w:szCs w:val="24"/>
        </w:rPr>
        <w:t>届毕业生对初次签约情况满意度统计图</w:t>
      </w:r>
      <w:bookmarkEnd w:id="143"/>
      <w:bookmarkEnd w:id="144"/>
      <w:bookmarkStart w:id="145" w:name="_Toc406009431"/>
      <w:bookmarkStart w:id="146" w:name="_Toc406011077"/>
      <w:bookmarkStart w:id="147" w:name="_Toc406009630"/>
    </w:p>
    <w:p>
      <w:pPr>
        <w:rPr>
          <w:color w:val="000000"/>
        </w:rPr>
      </w:pPr>
    </w:p>
    <w:p>
      <w:pPr>
        <w:pStyle w:val="2"/>
        <w:spacing w:before="312" w:beforeLines="100" w:after="312" w:afterLines="100" w:line="240" w:lineRule="auto"/>
        <w:rPr>
          <w:b w:val="0"/>
          <w:color w:val="000000"/>
          <w:sz w:val="32"/>
          <w:szCs w:val="32"/>
        </w:rPr>
      </w:pPr>
      <w:bookmarkStart w:id="148" w:name="_Toc406493100"/>
      <w:bookmarkStart w:id="149" w:name="_Toc406493338"/>
      <w:bookmarkStart w:id="150" w:name="_Toc407778091"/>
      <w:bookmarkStart w:id="151" w:name="_Toc407778403"/>
      <w:r>
        <w:rPr>
          <w:rFonts w:hint="eastAsia"/>
          <w:b w:val="0"/>
          <w:color w:val="000000"/>
          <w:sz w:val="32"/>
          <w:szCs w:val="32"/>
        </w:rPr>
        <w:t>第四部分</w:t>
      </w:r>
      <w:r>
        <w:rPr>
          <w:b w:val="0"/>
          <w:color w:val="000000"/>
          <w:sz w:val="32"/>
          <w:szCs w:val="32"/>
        </w:rPr>
        <w:t xml:space="preserve">  </w:t>
      </w:r>
      <w:r>
        <w:rPr>
          <w:rFonts w:hint="eastAsia"/>
          <w:b w:val="0"/>
          <w:color w:val="000000"/>
          <w:sz w:val="32"/>
          <w:szCs w:val="32"/>
        </w:rPr>
        <w:t>毕业生就业工作主要特点</w:t>
      </w:r>
      <w:bookmarkEnd w:id="145"/>
      <w:bookmarkEnd w:id="146"/>
      <w:bookmarkEnd w:id="147"/>
      <w:bookmarkEnd w:id="148"/>
      <w:bookmarkEnd w:id="149"/>
      <w:bookmarkEnd w:id="150"/>
      <w:bookmarkEnd w:id="151"/>
    </w:p>
    <w:p>
      <w:pPr>
        <w:snapToGrid w:val="0"/>
        <w:spacing w:line="440" w:lineRule="exact"/>
        <w:ind w:firstLine="480" w:firstLineChars="200"/>
        <w:rPr>
          <w:color w:val="000000"/>
          <w:kern w:val="0"/>
          <w:sz w:val="24"/>
        </w:rPr>
      </w:pPr>
      <w:r>
        <w:rPr>
          <w:rFonts w:hint="eastAsia"/>
          <w:color w:val="000000"/>
          <w:kern w:val="0"/>
          <w:sz w:val="24"/>
        </w:rPr>
        <w:t>学校高度重视毕业生就业工作，牢固树立科学就业工作观，始终坚持</w:t>
      </w:r>
      <w:r>
        <w:rPr>
          <w:color w:val="000000"/>
          <w:kern w:val="0"/>
          <w:sz w:val="24"/>
        </w:rPr>
        <w:t>“</w:t>
      </w:r>
      <w:r>
        <w:rPr>
          <w:rFonts w:hint="eastAsia"/>
          <w:color w:val="000000"/>
          <w:kern w:val="0"/>
          <w:sz w:val="24"/>
        </w:rPr>
        <w:t>以办学定位和市场需求相结合为导向，以人才培养质量和就业竞争力双提升为核心，以毕业生充分就业和满意就业双满意为目标</w:t>
      </w:r>
      <w:r>
        <w:rPr>
          <w:color w:val="000000"/>
          <w:kern w:val="0"/>
          <w:sz w:val="24"/>
        </w:rPr>
        <w:t>”</w:t>
      </w:r>
      <w:r>
        <w:rPr>
          <w:rFonts w:hint="eastAsia"/>
          <w:color w:val="000000"/>
          <w:kern w:val="0"/>
          <w:sz w:val="24"/>
        </w:rPr>
        <w:t>的就业工作理念，全力构建</w:t>
      </w:r>
      <w:r>
        <w:rPr>
          <w:color w:val="000000"/>
          <w:kern w:val="0"/>
          <w:sz w:val="24"/>
        </w:rPr>
        <w:t>“</w:t>
      </w:r>
      <w:r>
        <w:rPr>
          <w:rFonts w:hint="eastAsia"/>
          <w:color w:val="000000"/>
          <w:kern w:val="0"/>
          <w:sz w:val="24"/>
        </w:rPr>
        <w:t>领导主抓、中心统筹、院系为主、全员参与</w:t>
      </w:r>
      <w:r>
        <w:rPr>
          <w:color w:val="000000"/>
          <w:kern w:val="0"/>
          <w:sz w:val="24"/>
        </w:rPr>
        <w:t>”</w:t>
      </w:r>
      <w:r>
        <w:rPr>
          <w:rFonts w:hint="eastAsia"/>
          <w:color w:val="000000"/>
          <w:kern w:val="0"/>
          <w:sz w:val="24"/>
        </w:rPr>
        <w:t>的就业工作模式，强化就业工作内涵建设，深入调研，强化指导，经营市场，畅通信息，帮困扶弱，推进毕业生就业工作稳步有序开展。</w:t>
      </w:r>
    </w:p>
    <w:p>
      <w:pPr>
        <w:pStyle w:val="3"/>
        <w:spacing w:before="62" w:beforeLines="20" w:after="62" w:afterLines="20" w:line="240" w:lineRule="auto"/>
        <w:rPr>
          <w:rFonts w:ascii="Times New Roman" w:hAnsi="Times New Roman"/>
          <w:b w:val="0"/>
          <w:color w:val="000000"/>
          <w:sz w:val="30"/>
          <w:szCs w:val="30"/>
        </w:rPr>
      </w:pPr>
      <w:bookmarkStart w:id="152" w:name="_Toc406011079"/>
      <w:bookmarkStart w:id="153" w:name="_Toc406009632"/>
      <w:bookmarkStart w:id="154" w:name="_Toc406493102"/>
      <w:bookmarkStart w:id="155" w:name="_Toc406493340"/>
      <w:bookmarkStart w:id="156" w:name="_Toc407778092"/>
      <w:bookmarkStart w:id="157" w:name="_Toc407778404"/>
      <w:r>
        <w:rPr>
          <w:rFonts w:hint="eastAsia" w:ascii="Times New Roman" w:hAnsi="Times New Roman"/>
          <w:b w:val="0"/>
          <w:color w:val="000000"/>
          <w:sz w:val="30"/>
          <w:szCs w:val="30"/>
        </w:rPr>
        <w:t>一、始终坚持</w:t>
      </w:r>
      <w:r>
        <w:rPr>
          <w:rFonts w:ascii="Times New Roman" w:hAnsi="Times New Roman"/>
          <w:b w:val="0"/>
          <w:color w:val="000000"/>
          <w:sz w:val="30"/>
          <w:szCs w:val="30"/>
        </w:rPr>
        <w:t>“</w:t>
      </w:r>
      <w:r>
        <w:rPr>
          <w:rFonts w:hint="eastAsia" w:ascii="Times New Roman" w:hAnsi="Times New Roman"/>
          <w:b w:val="0"/>
          <w:color w:val="000000"/>
          <w:sz w:val="30"/>
          <w:szCs w:val="30"/>
        </w:rPr>
        <w:t>一把手、双组长</w:t>
      </w:r>
      <w:r>
        <w:rPr>
          <w:rFonts w:ascii="Times New Roman" w:hAnsi="Times New Roman"/>
          <w:b w:val="0"/>
          <w:color w:val="000000"/>
          <w:sz w:val="30"/>
          <w:szCs w:val="30"/>
        </w:rPr>
        <w:t>”</w:t>
      </w:r>
      <w:r>
        <w:rPr>
          <w:rFonts w:hint="eastAsia" w:ascii="Times New Roman" w:hAnsi="Times New Roman"/>
          <w:b w:val="0"/>
          <w:color w:val="000000"/>
          <w:sz w:val="30"/>
          <w:szCs w:val="30"/>
        </w:rPr>
        <w:t>，为毕业生就业提供坚强的组织保障</w:t>
      </w:r>
      <w:bookmarkEnd w:id="152"/>
      <w:bookmarkEnd w:id="153"/>
      <w:bookmarkEnd w:id="154"/>
      <w:bookmarkEnd w:id="155"/>
      <w:bookmarkEnd w:id="156"/>
      <w:bookmarkEnd w:id="157"/>
    </w:p>
    <w:p>
      <w:pPr>
        <w:snapToGrid w:val="0"/>
        <w:spacing w:line="440" w:lineRule="exact"/>
        <w:ind w:firstLine="480" w:firstLineChars="200"/>
        <w:rPr>
          <w:color w:val="000000"/>
          <w:kern w:val="0"/>
          <w:sz w:val="24"/>
        </w:rPr>
      </w:pPr>
      <w:r>
        <w:rPr>
          <w:rFonts w:hint="eastAsia"/>
          <w:color w:val="000000"/>
          <w:kern w:val="0"/>
          <w:sz w:val="24"/>
        </w:rPr>
        <w:t>学校实行就业工作校院两级</w:t>
      </w:r>
      <w:r>
        <w:rPr>
          <w:color w:val="000000"/>
          <w:kern w:val="0"/>
          <w:sz w:val="24"/>
        </w:rPr>
        <w:t>“</w:t>
      </w:r>
      <w:r>
        <w:rPr>
          <w:rFonts w:hint="eastAsia"/>
          <w:color w:val="000000"/>
          <w:kern w:val="0"/>
          <w:sz w:val="24"/>
        </w:rPr>
        <w:t>一把手工程</w:t>
      </w:r>
      <w:r>
        <w:rPr>
          <w:color w:val="000000"/>
          <w:kern w:val="0"/>
          <w:sz w:val="24"/>
        </w:rPr>
        <w:t>”</w:t>
      </w:r>
      <w:r>
        <w:rPr>
          <w:rFonts w:hint="eastAsia"/>
          <w:color w:val="000000"/>
          <w:kern w:val="0"/>
          <w:sz w:val="24"/>
        </w:rPr>
        <w:t>，建立了学校以</w:t>
      </w:r>
      <w:r>
        <w:rPr>
          <w:color w:val="000000"/>
          <w:kern w:val="0"/>
          <w:sz w:val="24"/>
        </w:rPr>
        <w:t>“</w:t>
      </w:r>
      <w:r>
        <w:rPr>
          <w:rFonts w:hint="eastAsia"/>
          <w:color w:val="000000"/>
          <w:kern w:val="0"/>
          <w:sz w:val="24"/>
        </w:rPr>
        <w:t>书记、校长</w:t>
      </w:r>
      <w:r>
        <w:rPr>
          <w:color w:val="000000"/>
          <w:kern w:val="0"/>
          <w:sz w:val="24"/>
        </w:rPr>
        <w:t>”</w:t>
      </w:r>
      <w:r>
        <w:rPr>
          <w:rFonts w:hint="eastAsia"/>
          <w:color w:val="000000"/>
          <w:kern w:val="0"/>
          <w:sz w:val="24"/>
        </w:rPr>
        <w:t>为组长、院系以</w:t>
      </w:r>
      <w:r>
        <w:rPr>
          <w:color w:val="000000"/>
          <w:kern w:val="0"/>
          <w:sz w:val="24"/>
        </w:rPr>
        <w:t>“</w:t>
      </w:r>
      <w:r>
        <w:rPr>
          <w:rFonts w:hint="eastAsia"/>
          <w:color w:val="000000"/>
          <w:kern w:val="0"/>
          <w:sz w:val="24"/>
        </w:rPr>
        <w:t>书记、院长</w:t>
      </w:r>
      <w:r>
        <w:rPr>
          <w:color w:val="000000"/>
          <w:kern w:val="0"/>
          <w:sz w:val="24"/>
        </w:rPr>
        <w:t>”</w:t>
      </w:r>
      <w:r>
        <w:rPr>
          <w:rFonts w:hint="eastAsia"/>
          <w:color w:val="000000"/>
          <w:kern w:val="0"/>
          <w:sz w:val="24"/>
        </w:rPr>
        <w:t>为组长的</w:t>
      </w:r>
      <w:r>
        <w:rPr>
          <w:color w:val="000000"/>
          <w:kern w:val="0"/>
          <w:sz w:val="24"/>
        </w:rPr>
        <w:t>“</w:t>
      </w:r>
      <w:r>
        <w:rPr>
          <w:rFonts w:hint="eastAsia"/>
          <w:color w:val="000000"/>
          <w:kern w:val="0"/>
          <w:sz w:val="24"/>
        </w:rPr>
        <w:t>一把手、双组长</w:t>
      </w:r>
      <w:r>
        <w:rPr>
          <w:color w:val="000000"/>
          <w:kern w:val="0"/>
          <w:sz w:val="24"/>
        </w:rPr>
        <w:t>”</w:t>
      </w:r>
      <w:r>
        <w:rPr>
          <w:rFonts w:hint="eastAsia"/>
          <w:color w:val="000000"/>
          <w:kern w:val="0"/>
          <w:sz w:val="24"/>
        </w:rPr>
        <w:t>的就业工作领导制度，切实加强对就业工作的规划和领导，从组织上保障毕业生充分就业。全校上下，党政同心，校院联动，为</w:t>
      </w:r>
      <w:r>
        <w:rPr>
          <w:color w:val="000000"/>
          <w:kern w:val="0"/>
          <w:sz w:val="24"/>
        </w:rPr>
        <w:t>2014</w:t>
      </w:r>
      <w:r>
        <w:rPr>
          <w:rFonts w:hint="eastAsia"/>
          <w:color w:val="000000"/>
          <w:kern w:val="0"/>
          <w:sz w:val="24"/>
        </w:rPr>
        <w:t>届毕业生就业提供了坚实的组织保障。</w:t>
      </w:r>
    </w:p>
    <w:p>
      <w:pPr>
        <w:pStyle w:val="3"/>
        <w:spacing w:before="62" w:beforeLines="20" w:after="62" w:afterLines="20" w:line="240" w:lineRule="auto"/>
        <w:rPr>
          <w:rFonts w:ascii="Times New Roman" w:hAnsi="Times New Roman"/>
          <w:b w:val="0"/>
          <w:color w:val="000000"/>
          <w:sz w:val="30"/>
          <w:szCs w:val="30"/>
        </w:rPr>
      </w:pPr>
      <w:bookmarkStart w:id="158" w:name="_Toc406493341"/>
      <w:bookmarkStart w:id="159" w:name="_Toc407778093"/>
      <w:bookmarkStart w:id="160" w:name="_Toc407778405"/>
      <w:bookmarkStart w:id="161" w:name="_Toc406009633"/>
      <w:bookmarkStart w:id="162" w:name="_Toc406011080"/>
      <w:bookmarkStart w:id="163" w:name="_Toc406493103"/>
      <w:r>
        <w:rPr>
          <w:rFonts w:hint="eastAsia" w:ascii="Times New Roman" w:hAnsi="Times New Roman"/>
          <w:b w:val="0"/>
          <w:color w:val="000000"/>
          <w:sz w:val="30"/>
          <w:szCs w:val="30"/>
        </w:rPr>
        <w:t>二、积极搭建</w:t>
      </w:r>
      <w:r>
        <w:rPr>
          <w:rFonts w:ascii="Times New Roman" w:hAnsi="Times New Roman"/>
          <w:b w:val="0"/>
          <w:color w:val="000000"/>
          <w:sz w:val="30"/>
          <w:szCs w:val="30"/>
        </w:rPr>
        <w:t>“</w:t>
      </w:r>
      <w:r>
        <w:rPr>
          <w:rFonts w:hint="eastAsia" w:ascii="Times New Roman" w:hAnsi="Times New Roman"/>
          <w:b w:val="0"/>
          <w:color w:val="000000"/>
          <w:sz w:val="30"/>
          <w:szCs w:val="30"/>
        </w:rPr>
        <w:t>三大平台</w:t>
      </w:r>
      <w:r>
        <w:rPr>
          <w:rFonts w:ascii="Times New Roman" w:hAnsi="Times New Roman"/>
          <w:b w:val="0"/>
          <w:color w:val="000000"/>
          <w:sz w:val="30"/>
          <w:szCs w:val="30"/>
        </w:rPr>
        <w:t>”</w:t>
      </w:r>
      <w:r>
        <w:rPr>
          <w:rFonts w:hint="eastAsia" w:ascii="Times New Roman" w:hAnsi="Times New Roman"/>
          <w:b w:val="0"/>
          <w:color w:val="000000"/>
          <w:sz w:val="30"/>
          <w:szCs w:val="30"/>
        </w:rPr>
        <w:t>，为毕业生就业提供有力的支撑保障</w:t>
      </w:r>
      <w:bookmarkEnd w:id="158"/>
      <w:bookmarkEnd w:id="159"/>
      <w:bookmarkEnd w:id="160"/>
      <w:bookmarkEnd w:id="161"/>
      <w:bookmarkEnd w:id="162"/>
      <w:bookmarkEnd w:id="163"/>
    </w:p>
    <w:p>
      <w:pPr>
        <w:snapToGrid w:val="0"/>
        <w:spacing w:line="440" w:lineRule="exact"/>
        <w:ind w:firstLine="480" w:firstLineChars="200"/>
        <w:rPr>
          <w:color w:val="000000"/>
          <w:kern w:val="0"/>
          <w:sz w:val="24"/>
        </w:rPr>
      </w:pPr>
      <w:r>
        <w:rPr>
          <w:rFonts w:hint="eastAsia"/>
          <w:color w:val="000000"/>
          <w:kern w:val="0"/>
          <w:sz w:val="24"/>
        </w:rPr>
        <w:t>一是积极搭建招聘就业平台。建立了</w:t>
      </w:r>
      <w:r>
        <w:rPr>
          <w:color w:val="000000"/>
          <w:kern w:val="0"/>
          <w:sz w:val="24"/>
        </w:rPr>
        <w:t>“</w:t>
      </w:r>
      <w:r>
        <w:rPr>
          <w:rFonts w:hint="eastAsia"/>
          <w:color w:val="000000"/>
          <w:kern w:val="0"/>
          <w:sz w:val="24"/>
        </w:rPr>
        <w:t>大型招聘</w:t>
      </w:r>
      <w:r>
        <w:rPr>
          <w:color w:val="000000"/>
          <w:kern w:val="0"/>
          <w:sz w:val="24"/>
        </w:rPr>
        <w:t>+</w:t>
      </w:r>
      <w:r>
        <w:rPr>
          <w:rFonts w:hint="eastAsia"/>
          <w:color w:val="000000"/>
          <w:kern w:val="0"/>
          <w:sz w:val="24"/>
        </w:rPr>
        <w:t>中型招聘</w:t>
      </w:r>
      <w:r>
        <w:rPr>
          <w:color w:val="000000"/>
          <w:kern w:val="0"/>
          <w:sz w:val="24"/>
        </w:rPr>
        <w:t>+</w:t>
      </w:r>
      <w:r>
        <w:rPr>
          <w:rFonts w:hint="eastAsia"/>
          <w:color w:val="000000"/>
          <w:kern w:val="0"/>
          <w:sz w:val="24"/>
        </w:rPr>
        <w:t>专场招聘</w:t>
      </w:r>
      <w:r>
        <w:rPr>
          <w:color w:val="000000"/>
          <w:kern w:val="0"/>
          <w:sz w:val="24"/>
        </w:rPr>
        <w:t>”</w:t>
      </w:r>
      <w:r>
        <w:rPr>
          <w:rFonts w:hint="eastAsia"/>
          <w:color w:val="000000"/>
          <w:kern w:val="0"/>
          <w:sz w:val="24"/>
        </w:rPr>
        <w:t>的招聘就业平台，组织大型就业洽谈会</w:t>
      </w:r>
      <w:r>
        <w:rPr>
          <w:color w:val="000000"/>
          <w:kern w:val="0"/>
          <w:sz w:val="24"/>
        </w:rPr>
        <w:t>2</w:t>
      </w:r>
      <w:r>
        <w:rPr>
          <w:rFonts w:hint="eastAsia"/>
          <w:color w:val="000000"/>
          <w:kern w:val="0"/>
          <w:sz w:val="24"/>
        </w:rPr>
        <w:t>场，与经济活跃区和国家经济建设主战场地区合作举办中型招聘会</w:t>
      </w:r>
      <w:r>
        <w:rPr>
          <w:color w:val="000000"/>
          <w:kern w:val="0"/>
          <w:sz w:val="24"/>
        </w:rPr>
        <w:t>25</w:t>
      </w:r>
      <w:r>
        <w:rPr>
          <w:rFonts w:hint="eastAsia"/>
          <w:color w:val="000000"/>
          <w:kern w:val="0"/>
          <w:sz w:val="24"/>
        </w:rPr>
        <w:t>场，邀请行业知名企业和重点企业举办专场招聘会</w:t>
      </w:r>
      <w:r>
        <w:rPr>
          <w:color w:val="000000"/>
          <w:kern w:val="0"/>
          <w:sz w:val="24"/>
        </w:rPr>
        <w:t>458</w:t>
      </w:r>
      <w:r>
        <w:rPr>
          <w:rFonts w:hint="eastAsia"/>
          <w:color w:val="000000"/>
          <w:kern w:val="0"/>
          <w:sz w:val="24"/>
        </w:rPr>
        <w:t>场次，学校组织各类招聘会提供岗位供需比为</w:t>
      </w:r>
      <w:r>
        <w:rPr>
          <w:color w:val="000000"/>
          <w:kern w:val="0"/>
          <w:sz w:val="24"/>
        </w:rPr>
        <w:t>4.8:1</w:t>
      </w:r>
      <w:r>
        <w:rPr>
          <w:rFonts w:hint="eastAsia"/>
          <w:color w:val="000000"/>
          <w:kern w:val="0"/>
          <w:sz w:val="24"/>
        </w:rPr>
        <w:t>。二是积极搭建创业就业平台。全年举办创新创业专题讲座、论坛、比赛、实训等活动</w:t>
      </w:r>
      <w:r>
        <w:rPr>
          <w:color w:val="000000"/>
          <w:kern w:val="0"/>
          <w:sz w:val="24"/>
        </w:rPr>
        <w:t>28</w:t>
      </w:r>
      <w:r>
        <w:rPr>
          <w:rFonts w:hint="eastAsia"/>
          <w:color w:val="000000"/>
          <w:kern w:val="0"/>
          <w:sz w:val="24"/>
        </w:rPr>
        <w:t>场次，组织大学生参加</w:t>
      </w:r>
      <w:r>
        <w:rPr>
          <w:color w:val="000000"/>
          <w:kern w:val="0"/>
          <w:sz w:val="24"/>
        </w:rPr>
        <w:t>SYB</w:t>
      </w:r>
      <w:r>
        <w:rPr>
          <w:rFonts w:hint="eastAsia"/>
          <w:color w:val="000000"/>
          <w:kern w:val="0"/>
          <w:sz w:val="24"/>
        </w:rPr>
        <w:t>大学生创业培训班</w:t>
      </w:r>
      <w:r>
        <w:rPr>
          <w:color w:val="000000"/>
          <w:kern w:val="0"/>
          <w:sz w:val="24"/>
        </w:rPr>
        <w:t>6</w:t>
      </w:r>
      <w:r>
        <w:rPr>
          <w:rFonts w:hint="eastAsia"/>
          <w:color w:val="000000"/>
          <w:kern w:val="0"/>
          <w:sz w:val="24"/>
        </w:rPr>
        <w:t>期。三是积极搭建基层就业平台。广泛动员，加大宣传，引导和鼓励毕业生在基层建功立业，</w:t>
      </w:r>
      <w:r>
        <w:rPr>
          <w:color w:val="000000"/>
          <w:kern w:val="0"/>
          <w:sz w:val="24"/>
        </w:rPr>
        <w:t xml:space="preserve"> 95</w:t>
      </w:r>
      <w:r>
        <w:rPr>
          <w:rFonts w:hint="eastAsia"/>
          <w:color w:val="000000"/>
          <w:kern w:val="0"/>
          <w:sz w:val="24"/>
        </w:rPr>
        <w:t>名毕业生在四川、江苏等</w:t>
      </w:r>
      <w:r>
        <w:rPr>
          <w:color w:val="000000"/>
          <w:kern w:val="0"/>
          <w:sz w:val="24"/>
        </w:rPr>
        <w:t>9</w:t>
      </w:r>
      <w:r>
        <w:rPr>
          <w:rFonts w:hint="eastAsia"/>
          <w:color w:val="000000"/>
          <w:kern w:val="0"/>
          <w:sz w:val="24"/>
        </w:rPr>
        <w:t>个省的基层就业，</w:t>
      </w:r>
      <w:r>
        <w:rPr>
          <w:color w:val="000000"/>
          <w:kern w:val="0"/>
          <w:sz w:val="24"/>
        </w:rPr>
        <w:t>14</w:t>
      </w:r>
      <w:r>
        <w:rPr>
          <w:rFonts w:hint="eastAsia"/>
          <w:color w:val="000000"/>
          <w:kern w:val="0"/>
          <w:sz w:val="24"/>
        </w:rPr>
        <w:t>名本科生成为</w:t>
      </w:r>
      <w:r>
        <w:rPr>
          <w:color w:val="000000"/>
          <w:kern w:val="0"/>
          <w:sz w:val="24"/>
        </w:rPr>
        <w:t>“</w:t>
      </w:r>
      <w:r>
        <w:rPr>
          <w:rFonts w:hint="eastAsia"/>
          <w:color w:val="000000"/>
          <w:kern w:val="0"/>
          <w:sz w:val="24"/>
        </w:rPr>
        <w:t>西部志愿者</w:t>
      </w:r>
      <w:r>
        <w:rPr>
          <w:color w:val="000000"/>
          <w:kern w:val="0"/>
          <w:sz w:val="24"/>
        </w:rPr>
        <w:t>”</w:t>
      </w:r>
      <w:r>
        <w:rPr>
          <w:rFonts w:hint="eastAsia"/>
          <w:color w:val="000000"/>
          <w:kern w:val="0"/>
          <w:sz w:val="24"/>
        </w:rPr>
        <w:t>，</w:t>
      </w:r>
      <w:r>
        <w:rPr>
          <w:color w:val="000000"/>
          <w:kern w:val="0"/>
          <w:sz w:val="24"/>
        </w:rPr>
        <w:t>11</w:t>
      </w:r>
      <w:r>
        <w:rPr>
          <w:rFonts w:hint="eastAsia"/>
          <w:color w:val="000000"/>
          <w:kern w:val="0"/>
          <w:sz w:val="24"/>
        </w:rPr>
        <w:t>名毕业生参加陕西省</w:t>
      </w:r>
      <w:r>
        <w:rPr>
          <w:color w:val="000000"/>
          <w:kern w:val="0"/>
          <w:sz w:val="24"/>
        </w:rPr>
        <w:t>“</w:t>
      </w:r>
      <w:r>
        <w:rPr>
          <w:rFonts w:hint="eastAsia"/>
          <w:color w:val="000000"/>
          <w:kern w:val="0"/>
          <w:sz w:val="24"/>
        </w:rPr>
        <w:t>三支一扶</w:t>
      </w:r>
      <w:r>
        <w:rPr>
          <w:color w:val="000000"/>
          <w:kern w:val="0"/>
          <w:sz w:val="24"/>
        </w:rPr>
        <w:t>”</w:t>
      </w:r>
      <w:r>
        <w:rPr>
          <w:rFonts w:hint="eastAsia"/>
          <w:color w:val="000000"/>
          <w:kern w:val="0"/>
          <w:sz w:val="24"/>
        </w:rPr>
        <w:t>。</w:t>
      </w:r>
    </w:p>
    <w:p>
      <w:pPr>
        <w:pStyle w:val="3"/>
        <w:spacing w:before="62" w:beforeLines="20" w:after="62" w:afterLines="20" w:line="240" w:lineRule="auto"/>
        <w:rPr>
          <w:rFonts w:ascii="Times New Roman" w:hAnsi="Times New Roman"/>
          <w:b w:val="0"/>
          <w:color w:val="000000"/>
          <w:sz w:val="30"/>
          <w:szCs w:val="30"/>
        </w:rPr>
      </w:pPr>
      <w:bookmarkStart w:id="164" w:name="_Toc406009634"/>
      <w:bookmarkStart w:id="165" w:name="_Toc406011081"/>
      <w:bookmarkStart w:id="166" w:name="_Toc406493104"/>
      <w:bookmarkStart w:id="167" w:name="_Toc406493342"/>
      <w:bookmarkStart w:id="168" w:name="_Toc407778094"/>
      <w:bookmarkStart w:id="169" w:name="_Toc407778406"/>
      <w:r>
        <w:rPr>
          <w:rFonts w:hint="eastAsia" w:ascii="Times New Roman" w:hAnsi="Times New Roman"/>
          <w:b w:val="0"/>
          <w:color w:val="000000"/>
          <w:sz w:val="30"/>
          <w:szCs w:val="30"/>
        </w:rPr>
        <w:t>三、确保做到</w:t>
      </w:r>
      <w:r>
        <w:rPr>
          <w:rFonts w:ascii="Times New Roman" w:hAnsi="Times New Roman"/>
          <w:b w:val="0"/>
          <w:color w:val="000000"/>
          <w:sz w:val="30"/>
          <w:szCs w:val="30"/>
        </w:rPr>
        <w:t>“</w:t>
      </w:r>
      <w:r>
        <w:rPr>
          <w:rFonts w:hint="eastAsia" w:ascii="Times New Roman" w:hAnsi="Times New Roman"/>
          <w:b w:val="0"/>
          <w:color w:val="000000"/>
          <w:sz w:val="30"/>
          <w:szCs w:val="30"/>
        </w:rPr>
        <w:t>四个到位</w:t>
      </w:r>
      <w:r>
        <w:rPr>
          <w:rFonts w:ascii="Times New Roman" w:hAnsi="Times New Roman"/>
          <w:b w:val="0"/>
          <w:color w:val="000000"/>
          <w:sz w:val="30"/>
          <w:szCs w:val="30"/>
        </w:rPr>
        <w:t>”</w:t>
      </w:r>
      <w:r>
        <w:rPr>
          <w:rFonts w:hint="eastAsia" w:ascii="Times New Roman" w:hAnsi="Times New Roman"/>
          <w:b w:val="0"/>
          <w:color w:val="000000"/>
          <w:sz w:val="30"/>
          <w:szCs w:val="30"/>
        </w:rPr>
        <w:t>，为毕业生就业提供良好的条件保障</w:t>
      </w:r>
      <w:bookmarkEnd w:id="164"/>
      <w:bookmarkEnd w:id="165"/>
      <w:bookmarkEnd w:id="166"/>
      <w:bookmarkEnd w:id="167"/>
      <w:bookmarkEnd w:id="168"/>
      <w:bookmarkEnd w:id="169"/>
    </w:p>
    <w:p>
      <w:pPr>
        <w:snapToGrid w:val="0"/>
        <w:spacing w:line="440" w:lineRule="exact"/>
        <w:ind w:firstLine="480" w:firstLineChars="200"/>
        <w:rPr>
          <w:color w:val="000000"/>
          <w:kern w:val="0"/>
          <w:sz w:val="24"/>
        </w:rPr>
      </w:pPr>
      <w:r>
        <w:rPr>
          <w:rFonts w:hint="eastAsia"/>
          <w:color w:val="000000"/>
          <w:kern w:val="0"/>
          <w:sz w:val="24"/>
        </w:rPr>
        <w:t>一是确保机构设置到位。学校在全国率先成立正处级建制的就业指导中心，设立</w:t>
      </w:r>
      <w:r>
        <w:rPr>
          <w:color w:val="000000"/>
          <w:kern w:val="0"/>
          <w:sz w:val="24"/>
        </w:rPr>
        <w:t>“</w:t>
      </w:r>
      <w:r>
        <w:rPr>
          <w:rFonts w:hint="eastAsia"/>
          <w:color w:val="000000"/>
          <w:kern w:val="0"/>
          <w:sz w:val="24"/>
        </w:rPr>
        <w:t>三部一室</w:t>
      </w:r>
      <w:r>
        <w:rPr>
          <w:color w:val="000000"/>
          <w:kern w:val="0"/>
          <w:sz w:val="24"/>
        </w:rPr>
        <w:t>”</w:t>
      </w:r>
      <w:r>
        <w:rPr>
          <w:rFonts w:hint="eastAsia"/>
          <w:color w:val="000000"/>
          <w:kern w:val="0"/>
          <w:sz w:val="24"/>
        </w:rPr>
        <w:t>统筹学校面上就业工作，每个院系设置专职就业工作人员，具体负责院系点上就业工作。二是确保经费投入到位。每年按生均</w:t>
      </w:r>
      <w:r>
        <w:rPr>
          <w:color w:val="000000"/>
          <w:kern w:val="0"/>
          <w:sz w:val="24"/>
        </w:rPr>
        <w:t>300</w:t>
      </w:r>
      <w:r>
        <w:rPr>
          <w:rFonts w:hint="eastAsia"/>
          <w:color w:val="000000"/>
          <w:kern w:val="0"/>
          <w:sz w:val="24"/>
        </w:rPr>
        <w:t>元的标准划拨就业工作经费，年均划拨经费</w:t>
      </w:r>
      <w:r>
        <w:rPr>
          <w:color w:val="000000"/>
          <w:kern w:val="0"/>
          <w:sz w:val="24"/>
        </w:rPr>
        <w:t>200</w:t>
      </w:r>
      <w:r>
        <w:rPr>
          <w:rFonts w:hint="eastAsia"/>
          <w:color w:val="000000"/>
          <w:kern w:val="0"/>
          <w:sz w:val="24"/>
        </w:rPr>
        <w:t>余万元。三是确保队伍建设到位。建立</w:t>
      </w:r>
      <w:r>
        <w:rPr>
          <w:color w:val="000000"/>
          <w:kern w:val="0"/>
          <w:sz w:val="24"/>
        </w:rPr>
        <w:t>80</w:t>
      </w:r>
      <w:r>
        <w:rPr>
          <w:rFonts w:hint="eastAsia"/>
          <w:color w:val="000000"/>
          <w:kern w:val="0"/>
          <w:sz w:val="24"/>
        </w:rPr>
        <w:t>余人的专兼职就业工作队伍，其中有</w:t>
      </w:r>
      <w:r>
        <w:rPr>
          <w:color w:val="000000"/>
          <w:kern w:val="0"/>
          <w:sz w:val="24"/>
        </w:rPr>
        <w:t>77</w:t>
      </w:r>
      <w:r>
        <w:rPr>
          <w:rFonts w:hint="eastAsia"/>
          <w:color w:val="000000"/>
          <w:kern w:val="0"/>
          <w:sz w:val="24"/>
        </w:rPr>
        <w:t>人次考取人力资源和社会保障部、教育部颁发的职业发展与就业指导类资格证书。四是确保场地设施到位。学校现有招聘厅、面试室等场地，面积合计</w:t>
      </w:r>
      <w:r>
        <w:rPr>
          <w:color w:val="000000"/>
          <w:kern w:val="0"/>
          <w:sz w:val="24"/>
        </w:rPr>
        <w:t>1500</w:t>
      </w:r>
      <w:r>
        <w:rPr>
          <w:rFonts w:hint="eastAsia"/>
          <w:color w:val="000000"/>
          <w:kern w:val="0"/>
          <w:sz w:val="24"/>
        </w:rPr>
        <w:t>平方米，可以满足不同规模的招聘和指导使用需求。</w:t>
      </w:r>
    </w:p>
    <w:p>
      <w:pPr>
        <w:pStyle w:val="3"/>
        <w:spacing w:before="62" w:beforeLines="20" w:after="62" w:afterLines="20" w:line="240" w:lineRule="auto"/>
        <w:rPr>
          <w:rFonts w:ascii="Times New Roman" w:hAnsi="Times New Roman"/>
          <w:b w:val="0"/>
          <w:color w:val="000000"/>
          <w:sz w:val="30"/>
          <w:szCs w:val="30"/>
        </w:rPr>
      </w:pPr>
      <w:bookmarkStart w:id="170" w:name="_Toc406493343"/>
      <w:bookmarkStart w:id="171" w:name="_Toc407778095"/>
      <w:bookmarkStart w:id="172" w:name="_Toc407778407"/>
      <w:bookmarkStart w:id="173" w:name="_Toc406009635"/>
      <w:bookmarkStart w:id="174" w:name="_Toc406011082"/>
      <w:bookmarkStart w:id="175" w:name="_Toc406493105"/>
      <w:r>
        <w:rPr>
          <w:rFonts w:hint="eastAsia" w:ascii="Times New Roman" w:hAnsi="Times New Roman"/>
          <w:b w:val="0"/>
          <w:color w:val="000000"/>
          <w:sz w:val="30"/>
          <w:szCs w:val="30"/>
        </w:rPr>
        <w:t>四、不断强化</w:t>
      </w:r>
      <w:r>
        <w:rPr>
          <w:rFonts w:ascii="Times New Roman" w:hAnsi="Times New Roman"/>
          <w:b w:val="0"/>
          <w:color w:val="000000"/>
          <w:sz w:val="30"/>
          <w:szCs w:val="30"/>
        </w:rPr>
        <w:t>“</w:t>
      </w:r>
      <w:r>
        <w:rPr>
          <w:rFonts w:hint="eastAsia" w:ascii="Times New Roman" w:hAnsi="Times New Roman"/>
          <w:b w:val="0"/>
          <w:color w:val="000000"/>
          <w:sz w:val="30"/>
          <w:szCs w:val="30"/>
        </w:rPr>
        <w:t>四个跟进</w:t>
      </w:r>
      <w:r>
        <w:rPr>
          <w:rFonts w:ascii="Times New Roman" w:hAnsi="Times New Roman"/>
          <w:b w:val="0"/>
          <w:color w:val="000000"/>
          <w:sz w:val="30"/>
          <w:szCs w:val="30"/>
        </w:rPr>
        <w:t>”</w:t>
      </w:r>
      <w:r>
        <w:rPr>
          <w:rFonts w:hint="eastAsia" w:ascii="Times New Roman" w:hAnsi="Times New Roman"/>
          <w:b w:val="0"/>
          <w:color w:val="000000"/>
          <w:sz w:val="30"/>
          <w:szCs w:val="30"/>
        </w:rPr>
        <w:t>，为毕业生就业提供优质的服务保障</w:t>
      </w:r>
      <w:bookmarkEnd w:id="170"/>
      <w:bookmarkEnd w:id="171"/>
      <w:bookmarkEnd w:id="172"/>
      <w:bookmarkEnd w:id="173"/>
      <w:bookmarkEnd w:id="174"/>
      <w:bookmarkEnd w:id="175"/>
    </w:p>
    <w:p>
      <w:pPr>
        <w:snapToGrid w:val="0"/>
        <w:spacing w:line="440" w:lineRule="exact"/>
        <w:ind w:firstLine="480" w:firstLineChars="200"/>
        <w:rPr>
          <w:color w:val="000000"/>
          <w:kern w:val="0"/>
          <w:sz w:val="24"/>
        </w:rPr>
      </w:pPr>
      <w:r>
        <w:rPr>
          <w:rFonts w:hint="eastAsia"/>
          <w:color w:val="000000"/>
          <w:kern w:val="0"/>
          <w:sz w:val="24"/>
        </w:rPr>
        <w:t>一是不断强化信息服务跟进。建立</w:t>
      </w:r>
      <w:r>
        <w:rPr>
          <w:color w:val="000000"/>
          <w:kern w:val="0"/>
          <w:sz w:val="24"/>
        </w:rPr>
        <w:t>“</w:t>
      </w:r>
      <w:r>
        <w:rPr>
          <w:rFonts w:hint="eastAsia"/>
          <w:color w:val="000000"/>
          <w:kern w:val="0"/>
          <w:sz w:val="24"/>
        </w:rPr>
        <w:t>网络、飞信、电子屏幕、</w:t>
      </w:r>
      <w:r>
        <w:rPr>
          <w:color w:val="000000"/>
          <w:kern w:val="0"/>
          <w:sz w:val="24"/>
        </w:rPr>
        <w:t>QQ</w:t>
      </w:r>
      <w:r>
        <w:rPr>
          <w:rFonts w:hint="eastAsia"/>
          <w:color w:val="000000"/>
          <w:kern w:val="0"/>
          <w:sz w:val="24"/>
        </w:rPr>
        <w:t>群、微博、微信</w:t>
      </w:r>
      <w:r>
        <w:rPr>
          <w:color w:val="000000"/>
          <w:kern w:val="0"/>
          <w:sz w:val="24"/>
        </w:rPr>
        <w:t>”</w:t>
      </w:r>
      <w:r>
        <w:rPr>
          <w:rFonts w:hint="eastAsia"/>
          <w:color w:val="000000"/>
          <w:kern w:val="0"/>
          <w:sz w:val="24"/>
        </w:rPr>
        <w:t>等全方位、立体化、全覆盖式的信息网络，实现就业工作信息有效对称。二是不断强化政策服务跟进。多举措、多渠道宣讲国家、陕西省和学校的就业创业政策，入驻大学生创业中心</w:t>
      </w:r>
      <w:r>
        <w:rPr>
          <w:color w:val="000000"/>
          <w:kern w:val="0"/>
          <w:sz w:val="24"/>
        </w:rPr>
        <w:t>18</w:t>
      </w:r>
      <w:r>
        <w:rPr>
          <w:rFonts w:hint="eastAsia"/>
          <w:color w:val="000000"/>
          <w:kern w:val="0"/>
          <w:sz w:val="24"/>
        </w:rPr>
        <w:t>个创业团队的</w:t>
      </w:r>
      <w:r>
        <w:rPr>
          <w:color w:val="000000"/>
          <w:kern w:val="0"/>
          <w:sz w:val="24"/>
        </w:rPr>
        <w:t>67</w:t>
      </w:r>
      <w:r>
        <w:rPr>
          <w:rFonts w:hint="eastAsia"/>
          <w:color w:val="000000"/>
          <w:kern w:val="0"/>
          <w:sz w:val="24"/>
        </w:rPr>
        <w:t>名学生已经进行创业。三是不断强化指导服务跟进。搭建了“课程指导</w:t>
      </w:r>
      <w:r>
        <w:rPr>
          <w:color w:val="000000"/>
          <w:kern w:val="0"/>
          <w:sz w:val="24"/>
        </w:rPr>
        <w:t>+</w:t>
      </w:r>
      <w:r>
        <w:rPr>
          <w:rFonts w:hint="eastAsia"/>
          <w:color w:val="000000"/>
          <w:kern w:val="0"/>
          <w:sz w:val="24"/>
        </w:rPr>
        <w:t>品牌指导</w:t>
      </w:r>
      <w:r>
        <w:rPr>
          <w:color w:val="000000"/>
          <w:kern w:val="0"/>
          <w:sz w:val="24"/>
        </w:rPr>
        <w:t>+</w:t>
      </w:r>
      <w:r>
        <w:rPr>
          <w:rFonts w:hint="eastAsia"/>
          <w:color w:val="000000"/>
          <w:kern w:val="0"/>
          <w:sz w:val="24"/>
        </w:rPr>
        <w:t>考试辅导”的指导服务体系，组织开设《职业生涯规划》、《就业实战指导》、《职业素养提升》和《创业基础》四门课程；举办</w:t>
      </w:r>
      <w:r>
        <w:rPr>
          <w:color w:val="000000"/>
          <w:kern w:val="0"/>
          <w:sz w:val="24"/>
        </w:rPr>
        <w:t>“</w:t>
      </w:r>
      <w:r>
        <w:rPr>
          <w:rFonts w:hint="eastAsia"/>
          <w:color w:val="000000"/>
          <w:kern w:val="0"/>
          <w:sz w:val="24"/>
        </w:rPr>
        <w:t>就业大学堂</w:t>
      </w:r>
      <w:r>
        <w:rPr>
          <w:color w:val="000000"/>
          <w:kern w:val="0"/>
          <w:sz w:val="24"/>
        </w:rPr>
        <w:t>”</w:t>
      </w:r>
      <w:r>
        <w:rPr>
          <w:rFonts w:hint="eastAsia"/>
          <w:color w:val="000000"/>
          <w:kern w:val="0"/>
          <w:sz w:val="24"/>
        </w:rPr>
        <w:t>品牌讲座，全年开展就业指导讲座</w:t>
      </w:r>
      <w:r>
        <w:rPr>
          <w:color w:val="000000"/>
          <w:kern w:val="0"/>
          <w:sz w:val="24"/>
        </w:rPr>
        <w:t>240</w:t>
      </w:r>
      <w:r>
        <w:rPr>
          <w:rFonts w:hint="eastAsia"/>
          <w:color w:val="000000"/>
          <w:kern w:val="0"/>
          <w:sz w:val="24"/>
        </w:rPr>
        <w:t>场；建立公务员考试的考前指导体系，全年举办公务员辅导讲座等活动</w:t>
      </w:r>
      <w:r>
        <w:rPr>
          <w:color w:val="000000"/>
          <w:kern w:val="0"/>
          <w:sz w:val="24"/>
        </w:rPr>
        <w:t>21</w:t>
      </w:r>
      <w:r>
        <w:rPr>
          <w:rFonts w:hint="eastAsia"/>
          <w:color w:val="000000"/>
          <w:kern w:val="0"/>
          <w:sz w:val="24"/>
        </w:rPr>
        <w:t>场次。四是不断强化困难帮扶跟进。坚持</w:t>
      </w:r>
      <w:r>
        <w:rPr>
          <w:color w:val="000000"/>
          <w:kern w:val="0"/>
          <w:sz w:val="24"/>
        </w:rPr>
        <w:t>“</w:t>
      </w:r>
      <w:r>
        <w:rPr>
          <w:rFonts w:hint="eastAsia"/>
          <w:color w:val="000000"/>
          <w:kern w:val="0"/>
          <w:sz w:val="24"/>
        </w:rPr>
        <w:t>重点指导、重点帮扶、重点服务</w:t>
      </w:r>
      <w:r>
        <w:rPr>
          <w:color w:val="000000"/>
          <w:kern w:val="0"/>
          <w:sz w:val="24"/>
        </w:rPr>
        <w:t>”</w:t>
      </w:r>
      <w:r>
        <w:rPr>
          <w:rFonts w:hint="eastAsia"/>
          <w:color w:val="000000"/>
          <w:kern w:val="0"/>
          <w:sz w:val="24"/>
        </w:rPr>
        <w:t>的原则，对困难毕业生进行分类指导，通过优先推荐、强化培训等措施，帮助其顺利就业。</w:t>
      </w:r>
    </w:p>
    <w:p>
      <w:pPr>
        <w:pStyle w:val="3"/>
        <w:spacing w:before="62" w:beforeLines="20" w:after="62" w:afterLines="20" w:line="240" w:lineRule="auto"/>
        <w:rPr>
          <w:rFonts w:ascii="Times New Roman" w:hAnsi="Times New Roman"/>
          <w:b w:val="0"/>
          <w:color w:val="000000"/>
          <w:sz w:val="30"/>
          <w:szCs w:val="30"/>
        </w:rPr>
      </w:pPr>
      <w:bookmarkStart w:id="176" w:name="_Toc406493106"/>
      <w:bookmarkStart w:id="177" w:name="_Toc407778096"/>
      <w:bookmarkStart w:id="178" w:name="_Toc406009636"/>
      <w:bookmarkStart w:id="179" w:name="_Toc406493344"/>
      <w:bookmarkStart w:id="180" w:name="_Toc407778408"/>
      <w:bookmarkStart w:id="181" w:name="_Toc406011083"/>
      <w:r>
        <w:rPr>
          <w:rFonts w:hint="eastAsia" w:ascii="Times New Roman" w:hAnsi="Times New Roman"/>
          <w:b w:val="0"/>
          <w:color w:val="000000"/>
          <w:sz w:val="30"/>
          <w:szCs w:val="30"/>
        </w:rPr>
        <w:t>五、建立健全</w:t>
      </w:r>
      <w:r>
        <w:rPr>
          <w:rFonts w:ascii="Times New Roman" w:hAnsi="Times New Roman"/>
          <w:b w:val="0"/>
          <w:color w:val="000000"/>
          <w:sz w:val="30"/>
          <w:szCs w:val="30"/>
        </w:rPr>
        <w:t>“</w:t>
      </w:r>
      <w:r>
        <w:rPr>
          <w:rFonts w:hint="eastAsia" w:ascii="Times New Roman" w:hAnsi="Times New Roman"/>
          <w:b w:val="0"/>
          <w:color w:val="000000"/>
          <w:sz w:val="30"/>
          <w:szCs w:val="30"/>
        </w:rPr>
        <w:t>五项规章</w:t>
      </w:r>
      <w:r>
        <w:rPr>
          <w:rFonts w:ascii="Times New Roman" w:hAnsi="Times New Roman"/>
          <w:b w:val="0"/>
          <w:color w:val="000000"/>
          <w:sz w:val="30"/>
          <w:szCs w:val="30"/>
        </w:rPr>
        <w:t>”</w:t>
      </w:r>
      <w:r>
        <w:rPr>
          <w:rFonts w:hint="eastAsia" w:ascii="Times New Roman" w:hAnsi="Times New Roman"/>
          <w:b w:val="0"/>
          <w:color w:val="000000"/>
          <w:sz w:val="30"/>
          <w:szCs w:val="30"/>
        </w:rPr>
        <w:t>，为毕业生就业提供完善的制度保障</w:t>
      </w:r>
      <w:bookmarkEnd w:id="176"/>
      <w:bookmarkEnd w:id="177"/>
      <w:bookmarkEnd w:id="178"/>
      <w:bookmarkEnd w:id="179"/>
      <w:bookmarkEnd w:id="180"/>
      <w:bookmarkEnd w:id="181"/>
    </w:p>
    <w:p>
      <w:pPr>
        <w:snapToGrid w:val="0"/>
        <w:spacing w:line="440" w:lineRule="exact"/>
        <w:ind w:firstLine="480" w:firstLineChars="200"/>
        <w:rPr>
          <w:color w:val="000000"/>
          <w:kern w:val="0"/>
          <w:sz w:val="24"/>
        </w:rPr>
      </w:pPr>
      <w:r>
        <w:rPr>
          <w:rFonts w:hint="eastAsia"/>
          <w:color w:val="000000"/>
          <w:kern w:val="0"/>
          <w:sz w:val="24"/>
        </w:rPr>
        <w:t>一是建立健全工作预警制度，定期对用人单位和毕业生进行调查，根据监测数据和调查情况，对专业设置及招生计划适时调整并监督实施。二是建立健全队伍培训制度，</w:t>
      </w:r>
      <w:r>
        <w:rPr>
          <w:color w:val="000000"/>
          <w:kern w:val="0"/>
          <w:sz w:val="24"/>
        </w:rPr>
        <w:t>2014</w:t>
      </w:r>
      <w:r>
        <w:rPr>
          <w:rFonts w:hint="eastAsia"/>
          <w:color w:val="000000"/>
          <w:kern w:val="0"/>
          <w:sz w:val="24"/>
        </w:rPr>
        <w:t>年分</w:t>
      </w:r>
      <w:r>
        <w:rPr>
          <w:color w:val="000000"/>
          <w:kern w:val="0"/>
          <w:sz w:val="24"/>
        </w:rPr>
        <w:t>12</w:t>
      </w:r>
      <w:r>
        <w:rPr>
          <w:rFonts w:hint="eastAsia"/>
          <w:color w:val="000000"/>
          <w:kern w:val="0"/>
          <w:sz w:val="24"/>
        </w:rPr>
        <w:t>次在校内外开展了</w:t>
      </w:r>
      <w:r>
        <w:rPr>
          <w:color w:val="000000"/>
          <w:kern w:val="0"/>
          <w:sz w:val="24"/>
        </w:rPr>
        <w:t>300</w:t>
      </w:r>
      <w:r>
        <w:rPr>
          <w:rFonts w:hint="eastAsia"/>
          <w:color w:val="000000"/>
          <w:kern w:val="0"/>
          <w:sz w:val="24"/>
        </w:rPr>
        <w:t>余人次的就业工作人员专题培训。三是建立健全约谈咨询制度，建立毕业班班主任就业工作面对面约谈制度。四是建立健全每周通报制度，逐院系统计学生就业情况，分析问题，提出推进工作的措施。五是建立健全院系评价激励制度，对在就业工作中作出突出贡献的集体和个人予以表彰奖励，在全校推动形成人人关注和人人参与的毕业生就业工作全员化格局。</w:t>
      </w:r>
    </w:p>
    <w:p>
      <w:pPr>
        <w:pStyle w:val="3"/>
        <w:spacing w:before="62" w:beforeLines="20" w:after="62" w:afterLines="20" w:line="240" w:lineRule="auto"/>
        <w:rPr>
          <w:rFonts w:ascii="Times New Roman" w:hAnsi="Times New Roman"/>
          <w:b w:val="0"/>
          <w:color w:val="000000"/>
          <w:sz w:val="30"/>
          <w:szCs w:val="30"/>
        </w:rPr>
      </w:pPr>
      <w:bookmarkStart w:id="182" w:name="_Toc406493107"/>
      <w:bookmarkStart w:id="183" w:name="_Toc407778097"/>
      <w:bookmarkStart w:id="184" w:name="_Toc406493345"/>
      <w:bookmarkStart w:id="185" w:name="_Toc407778409"/>
      <w:r>
        <w:rPr>
          <w:rFonts w:hint="eastAsia" w:ascii="Times New Roman" w:hAnsi="Times New Roman"/>
          <w:b w:val="0"/>
          <w:color w:val="000000"/>
          <w:sz w:val="30"/>
          <w:szCs w:val="30"/>
        </w:rPr>
        <w:t>六、指导服务的有效性</w:t>
      </w:r>
      <w:bookmarkEnd w:id="182"/>
      <w:bookmarkEnd w:id="183"/>
      <w:bookmarkEnd w:id="184"/>
      <w:bookmarkEnd w:id="185"/>
    </w:p>
    <w:p>
      <w:pPr>
        <w:snapToGrid w:val="0"/>
        <w:spacing w:line="440" w:lineRule="exact"/>
        <w:ind w:firstLine="482" w:firstLineChars="200"/>
        <w:rPr>
          <w:b/>
          <w:color w:val="000000"/>
          <w:kern w:val="0"/>
          <w:sz w:val="24"/>
        </w:rPr>
      </w:pPr>
      <w:r>
        <w:rPr>
          <w:b/>
          <w:color w:val="000000"/>
          <w:kern w:val="0"/>
          <w:sz w:val="24"/>
        </w:rPr>
        <w:t xml:space="preserve">1. </w:t>
      </w:r>
      <w:r>
        <w:rPr>
          <w:rFonts w:hint="eastAsia"/>
          <w:b/>
          <w:color w:val="000000"/>
          <w:kern w:val="0"/>
          <w:sz w:val="24"/>
        </w:rPr>
        <w:t>毕业生对学校就业工作整体满意度</w:t>
      </w:r>
    </w:p>
    <w:p>
      <w:pPr>
        <w:snapToGrid w:val="0"/>
        <w:spacing w:line="440" w:lineRule="exact"/>
        <w:ind w:firstLine="480" w:firstLineChars="200"/>
        <w:rPr>
          <w:color w:val="000000"/>
          <w:kern w:val="0"/>
          <w:sz w:val="24"/>
        </w:rPr>
      </w:pPr>
      <w:r>
        <w:rPr>
          <w:rFonts w:hint="eastAsia"/>
          <w:color w:val="000000"/>
          <w:kern w:val="0"/>
          <w:sz w:val="24"/>
        </w:rPr>
        <w:t>在接受调查的</w:t>
      </w:r>
      <w:r>
        <w:rPr>
          <w:color w:val="000000"/>
          <w:kern w:val="0"/>
          <w:sz w:val="24"/>
        </w:rPr>
        <w:t>3611</w:t>
      </w:r>
      <w:r>
        <w:rPr>
          <w:rFonts w:hint="eastAsia"/>
          <w:color w:val="000000"/>
          <w:kern w:val="0"/>
          <w:sz w:val="24"/>
        </w:rPr>
        <w:t>名毕业生中，</w:t>
      </w:r>
      <w:r>
        <w:rPr>
          <w:color w:val="000000"/>
          <w:kern w:val="0"/>
          <w:sz w:val="24"/>
        </w:rPr>
        <w:t>92.91%</w:t>
      </w:r>
      <w:r>
        <w:rPr>
          <w:rFonts w:hint="eastAsia"/>
          <w:color w:val="000000"/>
          <w:kern w:val="0"/>
          <w:sz w:val="24"/>
        </w:rPr>
        <w:t>的毕业生对学校就业工作</w:t>
      </w:r>
      <w:r>
        <w:rPr>
          <w:color w:val="000000"/>
          <w:kern w:val="0"/>
          <w:sz w:val="24"/>
        </w:rPr>
        <w:t>“</w:t>
      </w:r>
      <w:r>
        <w:rPr>
          <w:rFonts w:hint="eastAsia"/>
          <w:color w:val="000000"/>
          <w:kern w:val="0"/>
          <w:sz w:val="24"/>
        </w:rPr>
        <w:t>满意</w:t>
      </w:r>
      <w:r>
        <w:rPr>
          <w:color w:val="000000"/>
          <w:kern w:val="0"/>
          <w:sz w:val="24"/>
        </w:rPr>
        <w:t>”</w:t>
      </w:r>
      <w:r>
        <w:rPr>
          <w:rFonts w:hint="eastAsia"/>
          <w:color w:val="000000"/>
          <w:kern w:val="0"/>
          <w:sz w:val="24"/>
        </w:rPr>
        <w:t>和</w:t>
      </w:r>
      <w:r>
        <w:rPr>
          <w:color w:val="000000"/>
          <w:kern w:val="0"/>
          <w:sz w:val="24"/>
        </w:rPr>
        <w:t>“</w:t>
      </w:r>
      <w:r>
        <w:rPr>
          <w:rFonts w:hint="eastAsia"/>
          <w:color w:val="000000"/>
          <w:kern w:val="0"/>
          <w:sz w:val="24"/>
        </w:rPr>
        <w:t>非常满意</w:t>
      </w:r>
      <w:r>
        <w:rPr>
          <w:color w:val="000000"/>
          <w:kern w:val="0"/>
          <w:sz w:val="24"/>
        </w:rPr>
        <w:t>”</w:t>
      </w:r>
      <w:r>
        <w:rPr>
          <w:rFonts w:hint="eastAsia"/>
          <w:color w:val="000000"/>
          <w:kern w:val="0"/>
          <w:sz w:val="24"/>
        </w:rPr>
        <w:t>。</w:t>
      </w:r>
    </w:p>
    <w:p>
      <w:pPr>
        <w:widowControl/>
        <w:snapToGrid w:val="0"/>
        <w:jc w:val="center"/>
        <w:rPr>
          <w:rFonts w:ascii="宋体"/>
          <w:color w:val="000000"/>
          <w:szCs w:val="21"/>
        </w:rPr>
      </w:pPr>
      <w:r>
        <w:rPr>
          <w:rFonts w:ascii="宋体"/>
          <w:color w:val="000000"/>
          <w:szCs w:val="21"/>
        </w:rPr>
        <w:drawing>
          <wp:inline distT="0" distB="0" distL="0" distR="0">
            <wp:extent cx="5278120" cy="1997075"/>
            <wp:effectExtent l="0" t="0" r="0" b="3175"/>
            <wp:docPr id="16" name="图表 4"/>
            <wp:cNvGraphicFramePr/>
            <a:graphic xmlns:a="http://schemas.openxmlformats.org/drawingml/2006/main">
              <a:graphicData uri="http://schemas.openxmlformats.org/drawingml/2006/picture">
                <pic:pic xmlns:pic="http://schemas.openxmlformats.org/drawingml/2006/picture">
                  <pic:nvPicPr>
                    <pic:cNvPr id="16" name="图表 4"/>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278120" cy="1997075"/>
                    </a:xfrm>
                    <a:prstGeom prst="rect">
                      <a:avLst/>
                    </a:prstGeom>
                    <a:noFill/>
                    <a:ln>
                      <a:noFill/>
                    </a:ln>
                  </pic:spPr>
                </pic:pic>
              </a:graphicData>
            </a:graphic>
          </wp:inline>
        </w:drawing>
      </w:r>
    </w:p>
    <w:p>
      <w:pPr>
        <w:widowControl/>
        <w:snapToGrid w:val="0"/>
        <w:jc w:val="center"/>
        <w:rPr>
          <w:rFonts w:ascii="宋体"/>
          <w:color w:val="000000"/>
          <w:szCs w:val="21"/>
        </w:rPr>
      </w:pPr>
    </w:p>
    <w:p>
      <w:pPr>
        <w:pStyle w:val="6"/>
        <w:spacing w:before="0" w:after="156" w:afterLines="50" w:line="400" w:lineRule="exact"/>
        <w:jc w:val="center"/>
        <w:rPr>
          <w:rFonts w:ascii="黑体" w:eastAsia="黑体"/>
          <w:b w:val="0"/>
          <w:color w:val="000000"/>
          <w:sz w:val="24"/>
          <w:szCs w:val="24"/>
        </w:rPr>
      </w:pPr>
      <w:bookmarkStart w:id="186" w:name="_Toc406011086"/>
      <w:bookmarkStart w:id="187" w:name="_Toc406493346"/>
      <w:r>
        <w:rPr>
          <w:rFonts w:hint="eastAsia" w:ascii="黑体" w:eastAsia="黑体"/>
          <w:b w:val="0"/>
          <w:color w:val="000000"/>
          <w:sz w:val="24"/>
          <w:szCs w:val="24"/>
        </w:rPr>
        <w:t>图</w:t>
      </w:r>
      <w:r>
        <w:rPr>
          <w:rFonts w:ascii="黑体" w:eastAsia="黑体"/>
          <w:b w:val="0"/>
          <w:color w:val="000000"/>
          <w:sz w:val="24"/>
          <w:szCs w:val="24"/>
        </w:rPr>
        <w:t>16  2014</w:t>
      </w:r>
      <w:r>
        <w:rPr>
          <w:rFonts w:hint="eastAsia" w:ascii="黑体" w:eastAsia="黑体"/>
          <w:b w:val="0"/>
          <w:color w:val="000000"/>
          <w:sz w:val="24"/>
          <w:szCs w:val="24"/>
        </w:rPr>
        <w:t>届签约毕业生对学校就业工作整体满意度统计图</w:t>
      </w:r>
      <w:bookmarkEnd w:id="186"/>
      <w:bookmarkEnd w:id="187"/>
    </w:p>
    <w:p>
      <w:pPr>
        <w:snapToGrid w:val="0"/>
        <w:spacing w:line="440" w:lineRule="exact"/>
        <w:ind w:firstLine="482" w:firstLineChars="200"/>
        <w:rPr>
          <w:b/>
          <w:color w:val="000000"/>
          <w:kern w:val="0"/>
          <w:sz w:val="24"/>
        </w:rPr>
      </w:pPr>
      <w:bookmarkStart w:id="188" w:name="_Toc406009434"/>
      <w:bookmarkStart w:id="189" w:name="_Toc406011091"/>
      <w:bookmarkStart w:id="190" w:name="_Toc406009640"/>
      <w:r>
        <w:rPr>
          <w:b/>
          <w:color w:val="000000"/>
          <w:kern w:val="0"/>
          <w:sz w:val="24"/>
        </w:rPr>
        <w:t xml:space="preserve">2. </w:t>
      </w:r>
      <w:r>
        <w:rPr>
          <w:rFonts w:hint="eastAsia"/>
          <w:b/>
          <w:color w:val="000000"/>
          <w:kern w:val="0"/>
          <w:sz w:val="24"/>
        </w:rPr>
        <w:t>用人单位对学校就业工作满意度</w:t>
      </w:r>
    </w:p>
    <w:p>
      <w:pPr>
        <w:snapToGrid w:val="0"/>
        <w:spacing w:line="440" w:lineRule="exact"/>
        <w:ind w:firstLine="480" w:firstLineChars="200"/>
        <w:rPr>
          <w:color w:val="000000"/>
          <w:kern w:val="0"/>
          <w:sz w:val="24"/>
        </w:rPr>
      </w:pPr>
      <w:r>
        <w:rPr>
          <w:rFonts w:hint="eastAsia"/>
          <w:color w:val="000000"/>
          <w:kern w:val="0"/>
          <w:sz w:val="24"/>
        </w:rPr>
        <w:t>在接受调查的</w:t>
      </w:r>
      <w:r>
        <w:rPr>
          <w:color w:val="000000"/>
          <w:kern w:val="0"/>
          <w:sz w:val="24"/>
        </w:rPr>
        <w:t>320</w:t>
      </w:r>
      <w:r>
        <w:rPr>
          <w:rFonts w:hint="eastAsia"/>
          <w:color w:val="000000"/>
          <w:kern w:val="0"/>
          <w:sz w:val="24"/>
        </w:rPr>
        <w:t>家用人单位中，</w:t>
      </w:r>
      <w:r>
        <w:rPr>
          <w:color w:val="000000"/>
          <w:kern w:val="0"/>
          <w:sz w:val="24"/>
        </w:rPr>
        <w:t>95.90%</w:t>
      </w:r>
      <w:r>
        <w:rPr>
          <w:rFonts w:hint="eastAsia"/>
          <w:color w:val="000000"/>
          <w:kern w:val="0"/>
          <w:sz w:val="24"/>
        </w:rPr>
        <w:t>的用人单位对学校就业服务工作</w:t>
      </w:r>
      <w:r>
        <w:rPr>
          <w:color w:val="000000"/>
          <w:kern w:val="0"/>
          <w:sz w:val="24"/>
        </w:rPr>
        <w:t>“</w:t>
      </w:r>
      <w:r>
        <w:rPr>
          <w:rFonts w:hint="eastAsia"/>
          <w:color w:val="000000"/>
          <w:kern w:val="0"/>
          <w:sz w:val="24"/>
        </w:rPr>
        <w:t>满意</w:t>
      </w:r>
      <w:r>
        <w:rPr>
          <w:color w:val="000000"/>
          <w:kern w:val="0"/>
          <w:sz w:val="24"/>
        </w:rPr>
        <w:t>”</w:t>
      </w:r>
      <w:r>
        <w:rPr>
          <w:rFonts w:hint="eastAsia"/>
          <w:color w:val="000000"/>
          <w:kern w:val="0"/>
          <w:sz w:val="24"/>
        </w:rPr>
        <w:t>和</w:t>
      </w:r>
      <w:r>
        <w:rPr>
          <w:color w:val="000000"/>
          <w:kern w:val="0"/>
          <w:sz w:val="24"/>
        </w:rPr>
        <w:t>“</w:t>
      </w:r>
      <w:r>
        <w:rPr>
          <w:rFonts w:hint="eastAsia"/>
          <w:color w:val="000000"/>
          <w:kern w:val="0"/>
          <w:sz w:val="24"/>
        </w:rPr>
        <w:t>非常满意</w:t>
      </w:r>
      <w:r>
        <w:rPr>
          <w:color w:val="000000"/>
          <w:kern w:val="0"/>
          <w:sz w:val="24"/>
        </w:rPr>
        <w:t>”</w:t>
      </w:r>
      <w:r>
        <w:rPr>
          <w:rFonts w:hint="eastAsia"/>
          <w:color w:val="000000"/>
          <w:kern w:val="0"/>
          <w:sz w:val="24"/>
        </w:rPr>
        <w:t>。</w:t>
      </w:r>
    </w:p>
    <w:p>
      <w:pPr>
        <w:widowControl/>
        <w:jc w:val="center"/>
        <w:rPr>
          <w:rFonts w:ascii="宋体"/>
          <w:color w:val="000000"/>
          <w:szCs w:val="21"/>
        </w:rPr>
      </w:pPr>
      <w:r>
        <w:rPr>
          <w:rFonts w:ascii="宋体"/>
          <w:color w:val="000000"/>
          <w:szCs w:val="21"/>
        </w:rPr>
        <w:drawing>
          <wp:inline distT="0" distB="0" distL="0" distR="0">
            <wp:extent cx="5278120" cy="2084070"/>
            <wp:effectExtent l="0" t="0" r="0" b="0"/>
            <wp:docPr id="17" name="图表 2"/>
            <wp:cNvGraphicFramePr/>
            <a:graphic xmlns:a="http://schemas.openxmlformats.org/drawingml/2006/main">
              <a:graphicData uri="http://schemas.openxmlformats.org/drawingml/2006/picture">
                <pic:pic xmlns:pic="http://schemas.openxmlformats.org/drawingml/2006/picture">
                  <pic:nvPicPr>
                    <pic:cNvPr id="17" name="图表 2"/>
                    <pic:cNvPicPr>
                      <a:picLocks noChangeArrowheads="1"/>
                    </pic:cNvPicPr>
                  </pic:nvPicPr>
                  <pic:blipFill>
                    <a:blip r:embed="rId27">
                      <a:extLst>
                        <a:ext uri="{28A0092B-C50C-407E-A947-70E740481C1C}">
                          <a14:useLocalDpi xmlns:a14="http://schemas.microsoft.com/office/drawing/2010/main" val="0"/>
                        </a:ext>
                      </a:extLst>
                    </a:blip>
                    <a:srcRect b="6293"/>
                    <a:stretch>
                      <a:fillRect/>
                    </a:stretch>
                  </pic:blipFill>
                  <pic:spPr>
                    <a:xfrm>
                      <a:off x="0" y="0"/>
                      <a:ext cx="5278120" cy="2084070"/>
                    </a:xfrm>
                    <a:prstGeom prst="rect">
                      <a:avLst/>
                    </a:prstGeom>
                    <a:noFill/>
                    <a:ln>
                      <a:noFill/>
                    </a:ln>
                  </pic:spPr>
                </pic:pic>
              </a:graphicData>
            </a:graphic>
          </wp:inline>
        </w:drawing>
      </w:r>
    </w:p>
    <w:p>
      <w:pPr>
        <w:widowControl/>
        <w:jc w:val="center"/>
        <w:rPr>
          <w:rFonts w:ascii="宋体"/>
          <w:color w:val="000000"/>
          <w:szCs w:val="21"/>
        </w:rPr>
      </w:pPr>
    </w:p>
    <w:p>
      <w:pPr>
        <w:pStyle w:val="6"/>
        <w:spacing w:before="0" w:after="0" w:line="400" w:lineRule="exact"/>
        <w:jc w:val="center"/>
        <w:rPr>
          <w:rFonts w:ascii="黑体" w:eastAsia="黑体"/>
          <w:b w:val="0"/>
          <w:color w:val="000000"/>
          <w:sz w:val="24"/>
          <w:szCs w:val="24"/>
        </w:rPr>
      </w:pPr>
      <w:bookmarkStart w:id="191" w:name="_Toc406493347"/>
      <w:bookmarkStart w:id="192" w:name="_Toc406011089"/>
      <w:r>
        <w:rPr>
          <w:rFonts w:hint="eastAsia" w:ascii="黑体" w:eastAsia="黑体"/>
          <w:b w:val="0"/>
          <w:color w:val="000000"/>
          <w:sz w:val="24"/>
          <w:szCs w:val="24"/>
        </w:rPr>
        <w:t>图</w:t>
      </w:r>
      <w:r>
        <w:rPr>
          <w:rFonts w:ascii="黑体" w:eastAsia="黑体"/>
          <w:b w:val="0"/>
          <w:color w:val="000000"/>
          <w:sz w:val="24"/>
          <w:szCs w:val="24"/>
        </w:rPr>
        <w:t xml:space="preserve">17  </w:t>
      </w:r>
      <w:r>
        <w:rPr>
          <w:rFonts w:hint="eastAsia" w:ascii="黑体" w:eastAsia="黑体"/>
          <w:b w:val="0"/>
          <w:color w:val="000000"/>
          <w:sz w:val="24"/>
          <w:szCs w:val="24"/>
        </w:rPr>
        <w:t>用人单位对学校毕业生就业服务工作满意度统计</w:t>
      </w:r>
      <w:bookmarkEnd w:id="191"/>
      <w:bookmarkEnd w:id="192"/>
      <w:r>
        <w:rPr>
          <w:rFonts w:hint="eastAsia" w:ascii="黑体" w:eastAsia="黑体"/>
          <w:b w:val="0"/>
          <w:color w:val="000000"/>
          <w:sz w:val="24"/>
          <w:szCs w:val="24"/>
        </w:rPr>
        <w:t>图</w:t>
      </w:r>
    </w:p>
    <w:p>
      <w:pPr>
        <w:pStyle w:val="2"/>
        <w:spacing w:before="312" w:beforeLines="100" w:after="312" w:afterLines="100" w:line="240" w:lineRule="auto"/>
        <w:rPr>
          <w:b w:val="0"/>
          <w:color w:val="000000"/>
          <w:sz w:val="32"/>
          <w:szCs w:val="32"/>
        </w:rPr>
      </w:pPr>
      <w:r>
        <w:rPr>
          <w:b w:val="0"/>
          <w:color w:val="000000"/>
          <w:sz w:val="32"/>
          <w:szCs w:val="32"/>
        </w:rPr>
        <w:br w:type="page"/>
      </w:r>
      <w:bookmarkStart w:id="193" w:name="_Toc407778098"/>
      <w:bookmarkStart w:id="194" w:name="_Toc406493108"/>
      <w:bookmarkStart w:id="195" w:name="_Toc406493348"/>
      <w:bookmarkStart w:id="196" w:name="_Toc407778410"/>
      <w:r>
        <w:rPr>
          <w:rFonts w:hint="eastAsia"/>
          <w:b w:val="0"/>
          <w:color w:val="000000"/>
          <w:sz w:val="32"/>
          <w:szCs w:val="32"/>
        </w:rPr>
        <w:t>第五部分</w:t>
      </w:r>
      <w:r>
        <w:rPr>
          <w:b w:val="0"/>
          <w:color w:val="000000"/>
          <w:sz w:val="32"/>
          <w:szCs w:val="32"/>
        </w:rPr>
        <w:t xml:space="preserve">  </w:t>
      </w:r>
      <w:r>
        <w:rPr>
          <w:rFonts w:hint="eastAsia"/>
          <w:b w:val="0"/>
          <w:color w:val="000000"/>
          <w:sz w:val="32"/>
          <w:szCs w:val="32"/>
        </w:rPr>
        <w:t>毕业生就业发展趋势</w:t>
      </w:r>
      <w:bookmarkEnd w:id="188"/>
      <w:bookmarkEnd w:id="189"/>
      <w:bookmarkEnd w:id="190"/>
      <w:bookmarkEnd w:id="193"/>
      <w:bookmarkEnd w:id="194"/>
      <w:bookmarkEnd w:id="195"/>
      <w:bookmarkEnd w:id="196"/>
    </w:p>
    <w:p>
      <w:pPr>
        <w:snapToGrid w:val="0"/>
        <w:spacing w:line="440" w:lineRule="exact"/>
        <w:ind w:firstLine="480" w:firstLineChars="200"/>
        <w:rPr>
          <w:color w:val="000000"/>
          <w:kern w:val="0"/>
          <w:sz w:val="24"/>
        </w:rPr>
      </w:pPr>
      <w:r>
        <w:rPr>
          <w:rFonts w:hint="eastAsia"/>
          <w:color w:val="000000"/>
          <w:kern w:val="0"/>
          <w:sz w:val="24"/>
        </w:rPr>
        <w:t>教育部</w:t>
      </w:r>
      <w:r>
        <w:rPr>
          <w:color w:val="000000"/>
          <w:kern w:val="0"/>
          <w:sz w:val="24"/>
        </w:rPr>
        <w:t>2014</w:t>
      </w:r>
      <w:r>
        <w:rPr>
          <w:rFonts w:hint="eastAsia"/>
          <w:color w:val="000000"/>
          <w:kern w:val="0"/>
          <w:sz w:val="24"/>
        </w:rPr>
        <w:t>年</w:t>
      </w:r>
      <w:r>
        <w:rPr>
          <w:color w:val="000000"/>
          <w:kern w:val="0"/>
          <w:sz w:val="24"/>
        </w:rPr>
        <w:t>12</w:t>
      </w:r>
      <w:r>
        <w:rPr>
          <w:rFonts w:hint="eastAsia"/>
          <w:color w:val="000000"/>
          <w:kern w:val="0"/>
          <w:sz w:val="24"/>
        </w:rPr>
        <w:t>月</w:t>
      </w:r>
      <w:r>
        <w:rPr>
          <w:color w:val="000000"/>
          <w:kern w:val="0"/>
          <w:sz w:val="24"/>
        </w:rPr>
        <w:t>4</w:t>
      </w:r>
      <w:r>
        <w:rPr>
          <w:rFonts w:hint="eastAsia"/>
          <w:color w:val="000000"/>
          <w:kern w:val="0"/>
          <w:sz w:val="24"/>
        </w:rPr>
        <w:t>日召开的全国普通高校毕业生就业创业工作网络视频会议分析，</w:t>
      </w:r>
      <w:r>
        <w:rPr>
          <w:color w:val="000000"/>
          <w:kern w:val="0"/>
          <w:sz w:val="24"/>
        </w:rPr>
        <w:t>2015</w:t>
      </w:r>
      <w:r>
        <w:rPr>
          <w:rFonts w:hint="eastAsia"/>
          <w:color w:val="000000"/>
          <w:kern w:val="0"/>
          <w:sz w:val="24"/>
        </w:rPr>
        <w:t>年全国高校毕业生就业形势依然严峻。根据我校近几年的毕业生就业状况和前一阶段的就业工作实际，</w:t>
      </w:r>
      <w:r>
        <w:rPr>
          <w:color w:val="000000"/>
          <w:kern w:val="0"/>
          <w:sz w:val="24"/>
        </w:rPr>
        <w:t>2015</w:t>
      </w:r>
      <w:r>
        <w:rPr>
          <w:rFonts w:hint="eastAsia"/>
          <w:color w:val="000000"/>
          <w:kern w:val="0"/>
          <w:sz w:val="24"/>
        </w:rPr>
        <w:t>届毕业生就业呈现以下几个趋势：</w:t>
      </w:r>
    </w:p>
    <w:p>
      <w:pPr>
        <w:pStyle w:val="3"/>
        <w:spacing w:before="62" w:beforeLines="20" w:after="62" w:afterLines="20" w:line="240" w:lineRule="auto"/>
        <w:rPr>
          <w:rFonts w:ascii="Times New Roman" w:hAnsi="Times New Roman"/>
          <w:b w:val="0"/>
          <w:color w:val="000000"/>
          <w:sz w:val="30"/>
          <w:szCs w:val="30"/>
        </w:rPr>
      </w:pPr>
      <w:bookmarkStart w:id="197" w:name="_Toc406493349"/>
      <w:bookmarkStart w:id="198" w:name="_Toc406009435"/>
      <w:bookmarkStart w:id="199" w:name="_Toc406009388"/>
      <w:bookmarkStart w:id="200" w:name="_Toc406009641"/>
      <w:bookmarkStart w:id="201" w:name="_Toc407778099"/>
      <w:bookmarkStart w:id="202" w:name="_Toc406011092"/>
      <w:bookmarkStart w:id="203" w:name="_Toc406493109"/>
      <w:bookmarkStart w:id="204" w:name="_Toc407778411"/>
      <w:r>
        <w:rPr>
          <w:rFonts w:hint="eastAsia" w:ascii="Times New Roman" w:hAnsi="Times New Roman"/>
          <w:b w:val="0"/>
          <w:color w:val="000000"/>
          <w:sz w:val="30"/>
          <w:szCs w:val="30"/>
        </w:rPr>
        <w:t>一、毕业生就业率保持较高水平</w:t>
      </w:r>
      <w:bookmarkEnd w:id="197"/>
      <w:bookmarkEnd w:id="198"/>
      <w:bookmarkEnd w:id="199"/>
      <w:bookmarkEnd w:id="200"/>
      <w:bookmarkEnd w:id="201"/>
      <w:bookmarkEnd w:id="202"/>
      <w:bookmarkEnd w:id="203"/>
      <w:bookmarkEnd w:id="204"/>
    </w:p>
    <w:p>
      <w:pPr>
        <w:snapToGrid w:val="0"/>
        <w:spacing w:line="440" w:lineRule="exact"/>
        <w:ind w:firstLine="480" w:firstLineChars="200"/>
        <w:rPr>
          <w:color w:val="000000"/>
          <w:kern w:val="0"/>
          <w:sz w:val="24"/>
        </w:rPr>
      </w:pPr>
      <w:r>
        <w:rPr>
          <w:rFonts w:hint="eastAsia"/>
          <w:color w:val="000000"/>
          <w:kern w:val="0"/>
          <w:sz w:val="24"/>
        </w:rPr>
        <w:t>党中央、国务院的战略部署和相应措施，为毕业生充分就业创造了良好的政策氛围；学校知名度和影响力的提高，为毕业生充分就业创造了良好的外部环境；学校以提高人才培养质量为核心，以改革人才培养模式为突破口，进一步深化教育教学改革，人才培养质量不断提高，为毕业生充分就业奠定坚实基础；学校在继承传统就业工作模式的基础上，坚持以培养定位和学生需求为根本，深入调查研究，创新工作方式，强化就业指导，经营就业市场，完善就业工作制度，全心全意为毕业生充分就业做好指导和服务工作。因此，</w:t>
      </w:r>
      <w:r>
        <w:rPr>
          <w:color w:val="000000"/>
          <w:kern w:val="0"/>
          <w:sz w:val="24"/>
        </w:rPr>
        <w:t>2015</w:t>
      </w:r>
      <w:r>
        <w:rPr>
          <w:rFonts w:hint="eastAsia"/>
          <w:color w:val="000000"/>
          <w:kern w:val="0"/>
          <w:sz w:val="24"/>
        </w:rPr>
        <w:t>届及以后的毕业生将会继续保持较高的就业率。</w:t>
      </w:r>
    </w:p>
    <w:p>
      <w:pPr>
        <w:pStyle w:val="3"/>
        <w:spacing w:before="62" w:beforeLines="20" w:after="62" w:afterLines="20" w:line="240" w:lineRule="auto"/>
        <w:rPr>
          <w:rFonts w:ascii="Times New Roman" w:hAnsi="Times New Roman"/>
          <w:b w:val="0"/>
          <w:color w:val="000000"/>
          <w:sz w:val="30"/>
          <w:szCs w:val="30"/>
        </w:rPr>
      </w:pPr>
      <w:bookmarkStart w:id="205" w:name="_Toc406009389"/>
      <w:bookmarkStart w:id="206" w:name="_Toc406493350"/>
      <w:bookmarkStart w:id="207" w:name="_Toc407778412"/>
      <w:bookmarkStart w:id="208" w:name="_Toc406011093"/>
      <w:bookmarkStart w:id="209" w:name="_Toc406009436"/>
      <w:bookmarkStart w:id="210" w:name="_Toc406493110"/>
      <w:bookmarkStart w:id="211" w:name="_Toc407778100"/>
      <w:bookmarkStart w:id="212" w:name="_Toc406009642"/>
      <w:r>
        <w:rPr>
          <w:rFonts w:hint="eastAsia" w:ascii="Times New Roman" w:hAnsi="Times New Roman"/>
          <w:b w:val="0"/>
          <w:color w:val="000000"/>
          <w:sz w:val="30"/>
          <w:szCs w:val="30"/>
        </w:rPr>
        <w:t>二、毕业生升学质量稳步上升</w:t>
      </w:r>
      <w:bookmarkEnd w:id="205"/>
      <w:bookmarkEnd w:id="206"/>
      <w:bookmarkEnd w:id="207"/>
      <w:bookmarkEnd w:id="208"/>
      <w:bookmarkEnd w:id="209"/>
      <w:bookmarkEnd w:id="210"/>
      <w:bookmarkEnd w:id="211"/>
      <w:bookmarkEnd w:id="212"/>
    </w:p>
    <w:p>
      <w:pPr>
        <w:snapToGrid w:val="0"/>
        <w:spacing w:line="440" w:lineRule="exact"/>
        <w:ind w:firstLine="480" w:firstLineChars="200"/>
        <w:rPr>
          <w:color w:val="000000"/>
          <w:kern w:val="0"/>
          <w:sz w:val="24"/>
        </w:rPr>
      </w:pPr>
      <w:r>
        <w:rPr>
          <w:rFonts w:hint="eastAsia"/>
          <w:color w:val="000000"/>
          <w:kern w:val="0"/>
          <w:sz w:val="24"/>
        </w:rPr>
        <w:t>学校构建职业发展与就业指导全程化指导模式，将职业发展与专业教育相结合，引导在校生合理规划学业生涯和职业生涯；学校先后分学科、分专业组织考研毕业生宣讲会和专项辅导班，引导毕业生合理选择报考院校，加强考研学生的指导和服务工作，本科毕业生升学率逐年递增。相比</w:t>
      </w:r>
      <w:r>
        <w:rPr>
          <w:color w:val="000000"/>
          <w:kern w:val="0"/>
          <w:sz w:val="24"/>
        </w:rPr>
        <w:t>2013</w:t>
      </w:r>
      <w:r>
        <w:rPr>
          <w:rFonts w:hint="eastAsia"/>
          <w:color w:val="000000"/>
          <w:kern w:val="0"/>
          <w:sz w:val="24"/>
        </w:rPr>
        <w:t>年，升学率高于</w:t>
      </w:r>
      <w:r>
        <w:rPr>
          <w:color w:val="000000"/>
          <w:kern w:val="0"/>
          <w:sz w:val="24"/>
        </w:rPr>
        <w:t>40%</w:t>
      </w:r>
      <w:r>
        <w:rPr>
          <w:rFonts w:hint="eastAsia"/>
          <w:color w:val="000000"/>
          <w:kern w:val="0"/>
          <w:sz w:val="24"/>
        </w:rPr>
        <w:t>的专业由</w:t>
      </w:r>
      <w:r>
        <w:rPr>
          <w:color w:val="000000"/>
          <w:kern w:val="0"/>
          <w:sz w:val="24"/>
        </w:rPr>
        <w:t>16</w:t>
      </w:r>
      <w:r>
        <w:rPr>
          <w:rFonts w:hint="eastAsia"/>
          <w:color w:val="000000"/>
          <w:kern w:val="0"/>
          <w:sz w:val="24"/>
        </w:rPr>
        <w:t>个增加到</w:t>
      </w:r>
      <w:r>
        <w:rPr>
          <w:color w:val="000000"/>
          <w:kern w:val="0"/>
          <w:sz w:val="24"/>
        </w:rPr>
        <w:t>22</w:t>
      </w:r>
      <w:r>
        <w:rPr>
          <w:rFonts w:hint="eastAsia"/>
          <w:color w:val="000000"/>
          <w:kern w:val="0"/>
          <w:sz w:val="24"/>
        </w:rPr>
        <w:t>个，考取</w:t>
      </w:r>
      <w:r>
        <w:rPr>
          <w:color w:val="000000"/>
          <w:kern w:val="0"/>
          <w:sz w:val="24"/>
        </w:rPr>
        <w:t>“985”</w:t>
      </w:r>
      <w:r>
        <w:rPr>
          <w:rFonts w:hint="eastAsia"/>
          <w:color w:val="000000"/>
          <w:kern w:val="0"/>
          <w:sz w:val="24"/>
        </w:rPr>
        <w:t>、</w:t>
      </w:r>
      <w:r>
        <w:rPr>
          <w:color w:val="000000"/>
          <w:kern w:val="0"/>
          <w:sz w:val="24"/>
        </w:rPr>
        <w:t>“211”</w:t>
      </w:r>
      <w:r>
        <w:rPr>
          <w:rFonts w:hint="eastAsia"/>
          <w:color w:val="000000"/>
          <w:kern w:val="0"/>
          <w:sz w:val="24"/>
        </w:rPr>
        <w:t>和国家级科研院所的本科生占升学总人数</w:t>
      </w:r>
      <w:r>
        <w:rPr>
          <w:color w:val="000000"/>
          <w:kern w:val="0"/>
          <w:sz w:val="24"/>
        </w:rPr>
        <w:t>100%</w:t>
      </w:r>
      <w:r>
        <w:rPr>
          <w:rFonts w:hint="eastAsia"/>
          <w:color w:val="000000"/>
          <w:kern w:val="0"/>
          <w:sz w:val="24"/>
        </w:rPr>
        <w:t>的专业由</w:t>
      </w:r>
      <w:r>
        <w:rPr>
          <w:color w:val="000000"/>
          <w:kern w:val="0"/>
          <w:sz w:val="24"/>
        </w:rPr>
        <w:t>11</w:t>
      </w:r>
      <w:r>
        <w:rPr>
          <w:rFonts w:hint="eastAsia"/>
          <w:color w:val="000000"/>
          <w:kern w:val="0"/>
          <w:sz w:val="24"/>
        </w:rPr>
        <w:t>个增加到</w:t>
      </w:r>
      <w:r>
        <w:rPr>
          <w:color w:val="000000"/>
          <w:kern w:val="0"/>
          <w:sz w:val="24"/>
        </w:rPr>
        <w:t>15</w:t>
      </w:r>
      <w:r>
        <w:rPr>
          <w:rFonts w:hint="eastAsia"/>
          <w:color w:val="000000"/>
          <w:kern w:val="0"/>
          <w:sz w:val="24"/>
        </w:rPr>
        <w:t>个。因此，本科生升学率和质量将进一步稳步上升。</w:t>
      </w:r>
    </w:p>
    <w:p>
      <w:pPr>
        <w:pStyle w:val="3"/>
        <w:spacing w:before="62" w:beforeLines="20" w:after="62" w:afterLines="20" w:line="240" w:lineRule="auto"/>
        <w:rPr>
          <w:rFonts w:ascii="Times New Roman" w:hAnsi="Times New Roman"/>
          <w:b w:val="0"/>
          <w:color w:val="000000"/>
          <w:sz w:val="30"/>
          <w:szCs w:val="30"/>
        </w:rPr>
      </w:pPr>
      <w:bookmarkStart w:id="213" w:name="_Toc406009390"/>
      <w:bookmarkStart w:id="214" w:name="_Toc406493111"/>
      <w:bookmarkStart w:id="215" w:name="_Toc406493351"/>
      <w:bookmarkStart w:id="216" w:name="_Toc407778101"/>
      <w:bookmarkStart w:id="217" w:name="_Toc406009437"/>
      <w:bookmarkStart w:id="218" w:name="_Toc406011094"/>
      <w:bookmarkStart w:id="219" w:name="_Toc407778413"/>
      <w:bookmarkStart w:id="220" w:name="_Toc406009643"/>
      <w:r>
        <w:rPr>
          <w:rFonts w:hint="eastAsia" w:ascii="Times New Roman" w:hAnsi="Times New Roman"/>
          <w:b w:val="0"/>
          <w:color w:val="000000"/>
          <w:sz w:val="30"/>
          <w:szCs w:val="30"/>
        </w:rPr>
        <w:t>三、毕业生就业质量稳中趋升</w:t>
      </w:r>
      <w:bookmarkEnd w:id="213"/>
      <w:bookmarkEnd w:id="214"/>
      <w:bookmarkEnd w:id="215"/>
      <w:bookmarkEnd w:id="216"/>
      <w:bookmarkEnd w:id="217"/>
      <w:bookmarkEnd w:id="218"/>
      <w:bookmarkEnd w:id="219"/>
      <w:bookmarkEnd w:id="220"/>
    </w:p>
    <w:p>
      <w:pPr>
        <w:snapToGrid w:val="0"/>
        <w:spacing w:line="440" w:lineRule="exact"/>
        <w:ind w:firstLine="480" w:firstLineChars="200"/>
        <w:rPr>
          <w:color w:val="000000"/>
          <w:kern w:val="0"/>
          <w:sz w:val="24"/>
        </w:rPr>
      </w:pPr>
      <w:r>
        <w:rPr>
          <w:rFonts w:hint="eastAsia"/>
          <w:color w:val="000000"/>
          <w:kern w:val="0"/>
          <w:sz w:val="24"/>
        </w:rPr>
        <w:t>学校就业工作紧密围绕</w:t>
      </w:r>
      <w:r>
        <w:rPr>
          <w:color w:val="000000"/>
          <w:kern w:val="0"/>
          <w:sz w:val="24"/>
        </w:rPr>
        <w:t>“</w:t>
      </w:r>
      <w:r>
        <w:rPr>
          <w:rFonts w:hint="eastAsia"/>
          <w:color w:val="000000"/>
          <w:kern w:val="0"/>
          <w:sz w:val="24"/>
        </w:rPr>
        <w:t>具有创新意识和国际视野的农林学科发展急需的学术精英、创新创业的技术领军人才和农业与农村社会发展的领导者</w:t>
      </w:r>
      <w:r>
        <w:rPr>
          <w:color w:val="000000"/>
          <w:kern w:val="0"/>
          <w:sz w:val="24"/>
        </w:rPr>
        <w:t>”</w:t>
      </w:r>
      <w:r>
        <w:rPr>
          <w:rFonts w:hint="eastAsia"/>
          <w:color w:val="000000"/>
          <w:kern w:val="0"/>
          <w:sz w:val="24"/>
        </w:rPr>
        <w:t>人才培养目标，拓展和经营就业市场，着眼于将毕业生布局在国家重点经济建设区域、重要行业和岗位；进一步加强对学生核心价值观的教育，引导学生从大一树立职业规划意识，积极对行业内标杆人物进行访谈和了解，从而提高自身就业竞争力和岗位胜任</w:t>
      </w:r>
      <w:r>
        <w:rPr>
          <w:rFonts w:hint="eastAsia"/>
          <w:kern w:val="0"/>
          <w:sz w:val="24"/>
        </w:rPr>
        <w:t>力，</w:t>
      </w:r>
      <w:r>
        <w:rPr>
          <w:rFonts w:hint="eastAsia"/>
          <w:color w:val="000000"/>
          <w:kern w:val="0"/>
          <w:sz w:val="24"/>
        </w:rPr>
        <w:t>签约</w:t>
      </w:r>
      <w:r>
        <w:rPr>
          <w:rFonts w:hint="eastAsia"/>
          <w:kern w:val="0"/>
          <w:sz w:val="24"/>
        </w:rPr>
        <w:t>世界</w:t>
      </w:r>
      <w:r>
        <w:rPr>
          <w:kern w:val="0"/>
          <w:sz w:val="24"/>
        </w:rPr>
        <w:t>500</w:t>
      </w:r>
      <w:r>
        <w:rPr>
          <w:rFonts w:hint="eastAsia"/>
          <w:kern w:val="0"/>
          <w:sz w:val="24"/>
        </w:rPr>
        <w:t>强、中国</w:t>
      </w:r>
      <w:r>
        <w:rPr>
          <w:kern w:val="0"/>
          <w:sz w:val="24"/>
        </w:rPr>
        <w:t>500</w:t>
      </w:r>
      <w:r>
        <w:rPr>
          <w:rFonts w:hint="eastAsia"/>
          <w:kern w:val="0"/>
          <w:sz w:val="24"/>
        </w:rPr>
        <w:t>强和民营</w:t>
      </w:r>
      <w:r>
        <w:rPr>
          <w:kern w:val="0"/>
          <w:sz w:val="24"/>
        </w:rPr>
        <w:t>500</w:t>
      </w:r>
      <w:r>
        <w:rPr>
          <w:rFonts w:hint="eastAsia"/>
          <w:kern w:val="0"/>
          <w:sz w:val="24"/>
        </w:rPr>
        <w:t>强</w:t>
      </w:r>
      <w:r>
        <w:rPr>
          <w:rFonts w:hint="eastAsia"/>
          <w:color w:val="000000"/>
          <w:kern w:val="0"/>
          <w:sz w:val="24"/>
        </w:rPr>
        <w:t>企业</w:t>
      </w:r>
      <w:r>
        <w:rPr>
          <w:rFonts w:hint="eastAsia"/>
          <w:kern w:val="0"/>
          <w:sz w:val="24"/>
        </w:rPr>
        <w:t>的</w:t>
      </w:r>
      <w:r>
        <w:rPr>
          <w:kern w:val="0"/>
          <w:sz w:val="24"/>
        </w:rPr>
        <w:t>2014</w:t>
      </w:r>
      <w:r>
        <w:rPr>
          <w:rFonts w:hint="eastAsia"/>
          <w:kern w:val="0"/>
          <w:sz w:val="24"/>
        </w:rPr>
        <w:t>届毕业生数量明显增加</w:t>
      </w:r>
      <w:r>
        <w:rPr>
          <w:rFonts w:hint="eastAsia"/>
          <w:color w:val="0000FF"/>
          <w:kern w:val="0"/>
          <w:sz w:val="24"/>
        </w:rPr>
        <w:t>，</w:t>
      </w:r>
      <w:r>
        <w:rPr>
          <w:rFonts w:hint="eastAsia"/>
          <w:color w:val="000000"/>
          <w:kern w:val="0"/>
          <w:sz w:val="24"/>
        </w:rPr>
        <w:t>在广东省、北京市、上海市等经济发达地区和一线城市就业的</w:t>
      </w:r>
      <w:r>
        <w:rPr>
          <w:color w:val="000000"/>
          <w:kern w:val="0"/>
          <w:sz w:val="24"/>
        </w:rPr>
        <w:t>2014</w:t>
      </w:r>
      <w:r>
        <w:rPr>
          <w:rFonts w:hint="eastAsia"/>
          <w:color w:val="000000"/>
          <w:kern w:val="0"/>
          <w:sz w:val="24"/>
        </w:rPr>
        <w:t>届毕业生比例首次持续增高。因此，毕业生就业质量将进一步稳中趋升。</w:t>
      </w:r>
    </w:p>
    <w:p>
      <w:pPr>
        <w:pStyle w:val="2"/>
        <w:spacing w:before="312" w:beforeLines="100" w:after="312" w:afterLines="100" w:line="240" w:lineRule="auto"/>
        <w:rPr>
          <w:b w:val="0"/>
          <w:color w:val="000000"/>
          <w:sz w:val="32"/>
          <w:szCs w:val="32"/>
        </w:rPr>
      </w:pPr>
      <w:bookmarkStart w:id="221" w:name="_Toc407778414"/>
      <w:bookmarkStart w:id="222" w:name="_Toc406009438"/>
      <w:bookmarkStart w:id="223" w:name="_Toc406009644"/>
      <w:bookmarkStart w:id="224" w:name="_Toc406493112"/>
      <w:bookmarkStart w:id="225" w:name="_Toc406011095"/>
      <w:bookmarkStart w:id="226" w:name="_Toc407778102"/>
      <w:bookmarkStart w:id="227" w:name="_Toc406493352"/>
      <w:r>
        <w:rPr>
          <w:rFonts w:hint="eastAsia"/>
          <w:b w:val="0"/>
          <w:color w:val="000000"/>
          <w:sz w:val="32"/>
          <w:szCs w:val="32"/>
        </w:rPr>
        <w:t>第六部分</w:t>
      </w:r>
      <w:r>
        <w:rPr>
          <w:b w:val="0"/>
          <w:color w:val="000000"/>
          <w:sz w:val="32"/>
          <w:szCs w:val="32"/>
        </w:rPr>
        <w:t xml:space="preserve">  </w:t>
      </w:r>
      <w:r>
        <w:rPr>
          <w:rFonts w:hint="eastAsia"/>
          <w:b w:val="0"/>
          <w:color w:val="000000"/>
          <w:sz w:val="32"/>
          <w:szCs w:val="32"/>
        </w:rPr>
        <w:t>就业工作对教育教学的反馈</w:t>
      </w:r>
      <w:bookmarkEnd w:id="221"/>
      <w:bookmarkEnd w:id="222"/>
      <w:bookmarkEnd w:id="223"/>
      <w:bookmarkEnd w:id="224"/>
      <w:bookmarkEnd w:id="225"/>
      <w:bookmarkEnd w:id="226"/>
      <w:bookmarkEnd w:id="227"/>
    </w:p>
    <w:p>
      <w:pPr>
        <w:snapToGrid w:val="0"/>
        <w:spacing w:line="440" w:lineRule="exact"/>
        <w:ind w:firstLine="480" w:firstLineChars="200"/>
        <w:rPr>
          <w:color w:val="000000"/>
          <w:kern w:val="0"/>
          <w:sz w:val="24"/>
        </w:rPr>
      </w:pPr>
      <w:r>
        <w:rPr>
          <w:rFonts w:hint="eastAsia"/>
          <w:color w:val="000000"/>
          <w:kern w:val="0"/>
          <w:sz w:val="24"/>
        </w:rPr>
        <w:t>近年来，学校十分重视毕业生就业工作对教育教学的反馈，始终坚持做好《毕业生质量跟踪调查》和《用人单位跟踪调研》工作，为学科专业调整和教育教学改革提供重要参考。这种影响主要体现在两个方面：</w:t>
      </w:r>
    </w:p>
    <w:p>
      <w:pPr>
        <w:snapToGrid w:val="0"/>
        <w:spacing w:line="440" w:lineRule="exact"/>
        <w:ind w:firstLine="480" w:firstLineChars="200"/>
        <w:rPr>
          <w:color w:val="000000"/>
          <w:kern w:val="0"/>
          <w:sz w:val="24"/>
        </w:rPr>
      </w:pPr>
      <w:r>
        <w:rPr>
          <w:rFonts w:hint="eastAsia"/>
          <w:color w:val="000000"/>
          <w:kern w:val="0"/>
          <w:sz w:val="24"/>
        </w:rPr>
        <w:t>一方面，体现在就业工作对专业设置的影响。学校遵循</w:t>
      </w:r>
      <w:r>
        <w:rPr>
          <w:color w:val="000000"/>
          <w:kern w:val="0"/>
          <w:sz w:val="24"/>
        </w:rPr>
        <w:t>“</w:t>
      </w:r>
      <w:r>
        <w:rPr>
          <w:rFonts w:hint="eastAsia"/>
          <w:color w:val="000000"/>
          <w:kern w:val="0"/>
          <w:sz w:val="24"/>
        </w:rPr>
        <w:t>发挥优势，突出特色，树立名牌，全面建设与重点建设相结合</w:t>
      </w:r>
      <w:r>
        <w:rPr>
          <w:color w:val="000000"/>
          <w:kern w:val="0"/>
          <w:sz w:val="24"/>
        </w:rPr>
        <w:t>”</w:t>
      </w:r>
      <w:r>
        <w:rPr>
          <w:rFonts w:hint="eastAsia"/>
          <w:color w:val="000000"/>
          <w:kern w:val="0"/>
          <w:sz w:val="24"/>
        </w:rPr>
        <w:t>的原则，坚持从满足经济发展需要出发，使专业结构与布局更加适合毕业生就业实际。</w:t>
      </w:r>
      <w:r>
        <w:rPr>
          <w:color w:val="000000"/>
          <w:kern w:val="0"/>
          <w:sz w:val="24"/>
        </w:rPr>
        <w:t>2013—2014</w:t>
      </w:r>
      <w:r>
        <w:rPr>
          <w:rFonts w:hint="eastAsia"/>
          <w:color w:val="000000"/>
          <w:kern w:val="0"/>
          <w:sz w:val="24"/>
        </w:rPr>
        <w:t>年以来，停招了</w:t>
      </w:r>
      <w:r>
        <w:rPr>
          <w:color w:val="000000"/>
          <w:kern w:val="0"/>
          <w:sz w:val="24"/>
        </w:rPr>
        <w:t xml:space="preserve"> 4</w:t>
      </w:r>
      <w:r>
        <w:rPr>
          <w:rFonts w:hint="eastAsia"/>
          <w:color w:val="000000"/>
          <w:kern w:val="0"/>
          <w:sz w:val="24"/>
        </w:rPr>
        <w:t>个专业，对</w:t>
      </w:r>
      <w:r>
        <w:rPr>
          <w:color w:val="000000"/>
          <w:kern w:val="0"/>
          <w:sz w:val="24"/>
        </w:rPr>
        <w:t xml:space="preserve"> 6</w:t>
      </w:r>
      <w:r>
        <w:rPr>
          <w:rFonts w:hint="eastAsia"/>
          <w:color w:val="000000"/>
          <w:kern w:val="0"/>
          <w:sz w:val="24"/>
        </w:rPr>
        <w:t>个专业进行了重新论证和认定；增设</w:t>
      </w:r>
      <w:r>
        <w:rPr>
          <w:color w:val="000000"/>
          <w:kern w:val="0"/>
          <w:sz w:val="24"/>
        </w:rPr>
        <w:t>2</w:t>
      </w:r>
      <w:r>
        <w:rPr>
          <w:rFonts w:hint="eastAsia"/>
          <w:color w:val="000000"/>
          <w:kern w:val="0"/>
          <w:sz w:val="24"/>
        </w:rPr>
        <w:t>个本科专业；拓展专业内涵，新增建设校级专业综合改革试点项目</w:t>
      </w:r>
      <w:r>
        <w:rPr>
          <w:color w:val="000000"/>
          <w:kern w:val="0"/>
          <w:sz w:val="24"/>
        </w:rPr>
        <w:t>4</w:t>
      </w:r>
      <w:r>
        <w:rPr>
          <w:rFonts w:hint="eastAsia"/>
          <w:color w:val="000000"/>
          <w:kern w:val="0"/>
          <w:sz w:val="24"/>
        </w:rPr>
        <w:t>项，培育项目</w:t>
      </w:r>
      <w:r>
        <w:rPr>
          <w:color w:val="000000"/>
          <w:kern w:val="0"/>
          <w:sz w:val="24"/>
        </w:rPr>
        <w:t>5</w:t>
      </w:r>
      <w:r>
        <w:rPr>
          <w:rFonts w:hint="eastAsia"/>
          <w:color w:val="000000"/>
          <w:kern w:val="0"/>
          <w:sz w:val="24"/>
        </w:rPr>
        <w:t>项，</w:t>
      </w:r>
      <w:r>
        <w:rPr>
          <w:color w:val="000000"/>
          <w:kern w:val="0"/>
          <w:sz w:val="24"/>
        </w:rPr>
        <w:t>3</w:t>
      </w:r>
      <w:r>
        <w:rPr>
          <w:rFonts w:hint="eastAsia"/>
          <w:color w:val="000000"/>
          <w:kern w:val="0"/>
          <w:sz w:val="24"/>
        </w:rPr>
        <w:t>个专业获批省级专业综合改革试点项目。</w:t>
      </w:r>
    </w:p>
    <w:p>
      <w:pPr>
        <w:snapToGrid w:val="0"/>
        <w:spacing w:line="440" w:lineRule="exact"/>
        <w:ind w:firstLine="480" w:firstLineChars="200"/>
        <w:rPr>
          <w:color w:val="000000"/>
          <w:kern w:val="0"/>
          <w:sz w:val="24"/>
        </w:rPr>
      </w:pPr>
      <w:r>
        <w:rPr>
          <w:rFonts w:hint="eastAsia"/>
          <w:color w:val="000000"/>
          <w:kern w:val="0"/>
          <w:sz w:val="24"/>
        </w:rPr>
        <w:t>另一方面，体现在就业工作对人才培养的影响。学校根据用人单位和毕业生对学校人才培养的建议，及时修订了</w:t>
      </w:r>
      <w:r>
        <w:rPr>
          <w:color w:val="000000"/>
          <w:kern w:val="0"/>
          <w:sz w:val="24"/>
        </w:rPr>
        <w:t>2014</w:t>
      </w:r>
      <w:r>
        <w:rPr>
          <w:rFonts w:hint="eastAsia"/>
          <w:color w:val="000000"/>
          <w:kern w:val="0"/>
          <w:sz w:val="24"/>
        </w:rPr>
        <w:t>版人才培养方案，新的方案突出实践教学的重要地位，注重知识、能力、素质全面发展，按照学科大类设置通识平台课；根据就业、创业、升学、留学等个性化发展需求，设置不同模块课程平台，对高年级学生进行分类培养；学校还采取嵌入式教学、校企合作办班、企业高管进课堂、就业实习基地建设等措施，不断提高人才培养的质量。</w:t>
      </w:r>
    </w:p>
    <w:p>
      <w:pPr>
        <w:pStyle w:val="2"/>
        <w:spacing w:before="312" w:beforeLines="100" w:after="312" w:afterLines="100" w:line="240" w:lineRule="auto"/>
        <w:rPr>
          <w:b w:val="0"/>
          <w:color w:val="000000"/>
          <w:sz w:val="32"/>
          <w:szCs w:val="32"/>
        </w:rPr>
      </w:pPr>
      <w:bookmarkStart w:id="228" w:name="_Toc406493113"/>
      <w:bookmarkStart w:id="229" w:name="_Toc407778103"/>
      <w:bookmarkStart w:id="230" w:name="_Toc407778415"/>
      <w:bookmarkStart w:id="231" w:name="_Toc406493353"/>
      <w:r>
        <w:rPr>
          <w:rFonts w:hint="eastAsia"/>
          <w:b w:val="0"/>
          <w:color w:val="000000"/>
          <w:sz w:val="32"/>
          <w:szCs w:val="32"/>
        </w:rPr>
        <w:t>第七部分</w:t>
      </w:r>
      <w:r>
        <w:rPr>
          <w:b w:val="0"/>
          <w:color w:val="000000"/>
          <w:sz w:val="32"/>
          <w:szCs w:val="32"/>
        </w:rPr>
        <w:t xml:space="preserve">  </w:t>
      </w:r>
      <w:r>
        <w:rPr>
          <w:rFonts w:hint="eastAsia"/>
          <w:b w:val="0"/>
          <w:color w:val="000000"/>
          <w:sz w:val="32"/>
          <w:szCs w:val="32"/>
        </w:rPr>
        <w:t>相关说明</w:t>
      </w:r>
      <w:bookmarkEnd w:id="228"/>
      <w:bookmarkEnd w:id="229"/>
      <w:bookmarkEnd w:id="230"/>
      <w:bookmarkEnd w:id="231"/>
    </w:p>
    <w:p>
      <w:pPr>
        <w:snapToGrid w:val="0"/>
        <w:spacing w:line="440" w:lineRule="exact"/>
        <w:ind w:firstLine="480" w:firstLineChars="200"/>
        <w:rPr>
          <w:color w:val="000000"/>
          <w:kern w:val="0"/>
          <w:sz w:val="24"/>
        </w:rPr>
      </w:pPr>
      <w:r>
        <w:rPr>
          <w:rFonts w:hint="eastAsia"/>
          <w:color w:val="000000"/>
          <w:kern w:val="0"/>
          <w:sz w:val="24"/>
        </w:rPr>
        <w:t>本报告所涉数据主要来源于西北农林科技大学上报到全国高校毕业生就业管理与监测系统的毕业生就业状况和学校通过调查问卷所得的统计分析结果。</w:t>
      </w:r>
      <w:r>
        <w:rPr>
          <w:color w:val="000000"/>
          <w:kern w:val="0"/>
          <w:sz w:val="24"/>
        </w:rPr>
        <w:t>2013</w:t>
      </w:r>
      <w:r>
        <w:rPr>
          <w:rFonts w:hint="eastAsia"/>
          <w:color w:val="000000"/>
          <w:kern w:val="0"/>
          <w:sz w:val="24"/>
        </w:rPr>
        <w:t>年</w:t>
      </w:r>
      <w:r>
        <w:rPr>
          <w:color w:val="000000"/>
          <w:kern w:val="0"/>
          <w:sz w:val="24"/>
        </w:rPr>
        <w:t>10</w:t>
      </w:r>
      <w:r>
        <w:rPr>
          <w:rFonts w:hint="eastAsia"/>
          <w:color w:val="000000"/>
          <w:kern w:val="0"/>
          <w:sz w:val="24"/>
        </w:rPr>
        <w:t>月</w:t>
      </w:r>
      <w:r>
        <w:rPr>
          <w:color w:val="000000"/>
          <w:kern w:val="0"/>
          <w:sz w:val="24"/>
        </w:rPr>
        <w:t>—2014</w:t>
      </w:r>
      <w:r>
        <w:rPr>
          <w:rFonts w:hint="eastAsia"/>
          <w:color w:val="000000"/>
          <w:kern w:val="0"/>
          <w:sz w:val="24"/>
        </w:rPr>
        <w:t>年</w:t>
      </w:r>
      <w:r>
        <w:rPr>
          <w:color w:val="000000"/>
          <w:kern w:val="0"/>
          <w:sz w:val="24"/>
        </w:rPr>
        <w:t>5</w:t>
      </w:r>
      <w:r>
        <w:rPr>
          <w:rFonts w:hint="eastAsia"/>
          <w:color w:val="000000"/>
          <w:kern w:val="0"/>
          <w:sz w:val="24"/>
        </w:rPr>
        <w:t>月，学校对招聘我校</w:t>
      </w:r>
      <w:r>
        <w:rPr>
          <w:color w:val="000000"/>
          <w:kern w:val="0"/>
          <w:sz w:val="24"/>
        </w:rPr>
        <w:t>2014</w:t>
      </w:r>
      <w:r>
        <w:rPr>
          <w:rFonts w:hint="eastAsia"/>
          <w:color w:val="000000"/>
          <w:kern w:val="0"/>
          <w:sz w:val="24"/>
        </w:rPr>
        <w:t>届毕业生或长期合作的用人单位进行问卷调查，共发放</w:t>
      </w:r>
      <w:r>
        <w:rPr>
          <w:color w:val="000000"/>
          <w:kern w:val="0"/>
          <w:sz w:val="24"/>
        </w:rPr>
        <w:t>323</w:t>
      </w:r>
      <w:r>
        <w:rPr>
          <w:rFonts w:hint="eastAsia"/>
          <w:color w:val="000000"/>
          <w:kern w:val="0"/>
          <w:sz w:val="24"/>
        </w:rPr>
        <w:t>份问卷，回收</w:t>
      </w:r>
      <w:r>
        <w:rPr>
          <w:color w:val="000000"/>
          <w:kern w:val="0"/>
          <w:sz w:val="24"/>
        </w:rPr>
        <w:t>320</w:t>
      </w:r>
      <w:r>
        <w:rPr>
          <w:rFonts w:hint="eastAsia"/>
          <w:color w:val="000000"/>
          <w:kern w:val="0"/>
          <w:sz w:val="24"/>
        </w:rPr>
        <w:t>份有效问卷，有效率</w:t>
      </w:r>
      <w:r>
        <w:rPr>
          <w:color w:val="000000"/>
          <w:kern w:val="0"/>
          <w:sz w:val="24"/>
        </w:rPr>
        <w:t>99.07%</w:t>
      </w:r>
      <w:r>
        <w:rPr>
          <w:rFonts w:hint="eastAsia"/>
          <w:color w:val="000000"/>
          <w:kern w:val="0"/>
          <w:sz w:val="24"/>
        </w:rPr>
        <w:t>；问卷涉及单位基本情况、人才需求情况及招聘标准、对学校教育教学、人才培养和就业工作服务的评价等方面内容。</w:t>
      </w:r>
      <w:r>
        <w:rPr>
          <w:color w:val="000000"/>
          <w:kern w:val="0"/>
          <w:sz w:val="24"/>
        </w:rPr>
        <w:t>2014</w:t>
      </w:r>
      <w:r>
        <w:rPr>
          <w:rFonts w:hint="eastAsia"/>
          <w:color w:val="000000"/>
          <w:kern w:val="0"/>
          <w:sz w:val="24"/>
        </w:rPr>
        <w:t>年</w:t>
      </w:r>
      <w:r>
        <w:rPr>
          <w:color w:val="000000"/>
          <w:kern w:val="0"/>
          <w:sz w:val="24"/>
        </w:rPr>
        <w:t>4</w:t>
      </w:r>
      <w:r>
        <w:rPr>
          <w:rFonts w:hint="eastAsia"/>
          <w:color w:val="000000"/>
          <w:kern w:val="0"/>
          <w:sz w:val="24"/>
        </w:rPr>
        <w:t>月</w:t>
      </w:r>
      <w:r>
        <w:rPr>
          <w:color w:val="000000"/>
          <w:kern w:val="0"/>
          <w:sz w:val="24"/>
        </w:rPr>
        <w:t>—6</w:t>
      </w:r>
      <w:r>
        <w:rPr>
          <w:rFonts w:hint="eastAsia"/>
          <w:color w:val="000000"/>
          <w:kern w:val="0"/>
          <w:sz w:val="24"/>
        </w:rPr>
        <w:t>月，学校对</w:t>
      </w:r>
      <w:r>
        <w:rPr>
          <w:color w:val="000000"/>
          <w:kern w:val="0"/>
          <w:sz w:val="24"/>
        </w:rPr>
        <w:t>2014</w:t>
      </w:r>
      <w:r>
        <w:rPr>
          <w:rFonts w:hint="eastAsia"/>
          <w:color w:val="000000"/>
          <w:kern w:val="0"/>
          <w:sz w:val="24"/>
        </w:rPr>
        <w:t>届签约毕业生进行了问卷调查，共发放</w:t>
      </w:r>
      <w:r>
        <w:rPr>
          <w:color w:val="000000"/>
          <w:kern w:val="0"/>
          <w:sz w:val="24"/>
        </w:rPr>
        <w:t>4400</w:t>
      </w:r>
      <w:r>
        <w:rPr>
          <w:rFonts w:hint="eastAsia"/>
          <w:color w:val="000000"/>
          <w:kern w:val="0"/>
          <w:sz w:val="24"/>
        </w:rPr>
        <w:t>份问卷，回收</w:t>
      </w:r>
      <w:r>
        <w:rPr>
          <w:color w:val="000000"/>
          <w:kern w:val="0"/>
          <w:sz w:val="24"/>
        </w:rPr>
        <w:t>3611</w:t>
      </w:r>
      <w:r>
        <w:rPr>
          <w:rFonts w:hint="eastAsia"/>
          <w:color w:val="000000"/>
          <w:kern w:val="0"/>
          <w:sz w:val="24"/>
        </w:rPr>
        <w:t>份有效问卷，有效率</w:t>
      </w:r>
      <w:r>
        <w:rPr>
          <w:color w:val="000000"/>
          <w:kern w:val="0"/>
          <w:sz w:val="24"/>
        </w:rPr>
        <w:t>82.07%</w:t>
      </w:r>
      <w:r>
        <w:rPr>
          <w:rFonts w:hint="eastAsia"/>
          <w:color w:val="000000"/>
          <w:kern w:val="0"/>
          <w:sz w:val="24"/>
        </w:rPr>
        <w:t>，问卷涉及求职经历、签约情况、学校专业教育与就业指导服务工作等方面内容。</w:t>
      </w:r>
    </w:p>
    <w:p>
      <w:pPr>
        <w:snapToGrid w:val="0"/>
        <w:spacing w:line="440" w:lineRule="exact"/>
        <w:ind w:firstLine="480" w:firstLineChars="200"/>
        <w:rPr>
          <w:color w:val="000000"/>
          <w:kern w:val="0"/>
          <w:sz w:val="24"/>
        </w:rPr>
      </w:pPr>
    </w:p>
    <w:p>
      <w:pPr>
        <w:snapToGrid w:val="0"/>
        <w:spacing w:before="62" w:beforeLines="20" w:after="62" w:afterLines="20"/>
        <w:jc w:val="center"/>
        <w:rPr>
          <w:rFonts w:ascii="黑体" w:hAnsi="黑体" w:eastAsia="黑体"/>
          <w:color w:val="000000"/>
          <w:sz w:val="28"/>
          <w:szCs w:val="28"/>
        </w:rPr>
      </w:pPr>
      <w:bookmarkStart w:id="232" w:name="_Toc406011098"/>
      <w:bookmarkStart w:id="233" w:name="_Toc406493114"/>
      <w:bookmarkStart w:id="234" w:name="_Toc406493354"/>
      <w:r>
        <w:rPr>
          <w:rFonts w:ascii="黑体" w:hAnsi="黑体" w:eastAsia="黑体"/>
          <w:color w:val="000000"/>
          <w:sz w:val="28"/>
          <w:szCs w:val="28"/>
        </w:rPr>
        <w:br w:type="page"/>
      </w:r>
      <w:r>
        <w:rPr>
          <w:rFonts w:ascii="黑体" w:hAnsi="黑体" w:eastAsia="黑体"/>
          <w:color w:val="000000"/>
          <w:sz w:val="28"/>
          <w:szCs w:val="28"/>
        </w:rPr>
        <w:t>2014</w:t>
      </w:r>
      <w:r>
        <w:rPr>
          <w:rFonts w:hint="eastAsia" w:ascii="黑体" w:hAnsi="黑体" w:eastAsia="黑体"/>
          <w:color w:val="000000"/>
          <w:sz w:val="28"/>
          <w:szCs w:val="28"/>
        </w:rPr>
        <w:t>届本科毕业生分学院、分专业就业率统计表</w:t>
      </w:r>
    </w:p>
    <w:tbl>
      <w:tblPr>
        <w:tblStyle w:val="20"/>
        <w:tblW w:w="9319" w:type="dxa"/>
        <w:jc w:val="center"/>
        <w:tblLayout w:type="autofit"/>
        <w:tblCellMar>
          <w:top w:w="0" w:type="dxa"/>
          <w:left w:w="108" w:type="dxa"/>
          <w:bottom w:w="0" w:type="dxa"/>
          <w:right w:w="108" w:type="dxa"/>
        </w:tblCellMar>
      </w:tblPr>
      <w:tblGrid>
        <w:gridCol w:w="1565"/>
        <w:gridCol w:w="700"/>
        <w:gridCol w:w="3534"/>
        <w:gridCol w:w="1060"/>
        <w:gridCol w:w="1200"/>
        <w:gridCol w:w="1260"/>
      </w:tblGrid>
      <w:tr>
        <w:tblPrEx>
          <w:tblCellMar>
            <w:top w:w="0" w:type="dxa"/>
            <w:left w:w="108" w:type="dxa"/>
            <w:bottom w:w="0" w:type="dxa"/>
            <w:right w:w="108" w:type="dxa"/>
          </w:tblCellMar>
        </w:tblPrEx>
        <w:trPr>
          <w:trHeight w:val="555" w:hRule="atLeast"/>
          <w:tblHeader/>
          <w:jc w:val="center"/>
        </w:trPr>
        <w:tc>
          <w:tcPr>
            <w:tcW w:w="15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Cs w:val="21"/>
              </w:rPr>
            </w:pPr>
            <w:r>
              <w:rPr>
                <w:rFonts w:hint="eastAsia" w:ascii="黑体" w:hAnsi="宋体" w:eastAsia="黑体" w:cs="宋体"/>
                <w:color w:val="000000"/>
                <w:kern w:val="0"/>
                <w:szCs w:val="21"/>
              </w:rPr>
              <w:t>学院（院</w:t>
            </w:r>
            <w:r>
              <w:rPr>
                <w:rFonts w:ascii="黑体" w:hAnsi="宋体" w:eastAsia="黑体" w:cs="宋体"/>
                <w:color w:val="000000"/>
                <w:kern w:val="0"/>
                <w:szCs w:val="21"/>
              </w:rPr>
              <w:t>.</w:t>
            </w:r>
            <w:r>
              <w:rPr>
                <w:rFonts w:hint="eastAsia" w:ascii="黑体" w:hAnsi="宋体" w:eastAsia="黑体" w:cs="宋体"/>
                <w:color w:val="000000"/>
                <w:kern w:val="0"/>
                <w:szCs w:val="21"/>
              </w:rPr>
              <w:t>系）</w:t>
            </w:r>
          </w:p>
        </w:tc>
        <w:tc>
          <w:tcPr>
            <w:tcW w:w="70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Cs w:val="21"/>
              </w:rPr>
            </w:pPr>
            <w:r>
              <w:rPr>
                <w:rFonts w:hint="eastAsia" w:ascii="黑体" w:hAnsi="宋体" w:eastAsia="黑体" w:cs="宋体"/>
                <w:color w:val="000000"/>
                <w:kern w:val="0"/>
                <w:szCs w:val="21"/>
              </w:rPr>
              <w:t>学院人数</w:t>
            </w:r>
          </w:p>
        </w:tc>
        <w:tc>
          <w:tcPr>
            <w:tcW w:w="3534"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Cs w:val="21"/>
              </w:rPr>
            </w:pPr>
            <w:r>
              <w:rPr>
                <w:rFonts w:hint="eastAsia" w:ascii="黑体" w:hAnsi="宋体" w:eastAsia="黑体" w:cs="宋体"/>
                <w:color w:val="000000"/>
                <w:kern w:val="0"/>
                <w:szCs w:val="21"/>
              </w:rPr>
              <w:t>专</w:t>
            </w:r>
            <w:r>
              <w:rPr>
                <w:rFonts w:ascii="黑体" w:hAnsi="宋体" w:eastAsia="黑体" w:cs="宋体"/>
                <w:color w:val="000000"/>
                <w:kern w:val="0"/>
                <w:szCs w:val="21"/>
              </w:rPr>
              <w:t xml:space="preserve">  </w:t>
            </w:r>
            <w:r>
              <w:rPr>
                <w:rFonts w:hint="eastAsia" w:ascii="黑体" w:hAnsi="宋体" w:eastAsia="黑体" w:cs="宋体"/>
                <w:color w:val="000000"/>
                <w:kern w:val="0"/>
                <w:szCs w:val="21"/>
              </w:rPr>
              <w:t>业</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Cs w:val="21"/>
              </w:rPr>
            </w:pPr>
            <w:r>
              <w:rPr>
                <w:rFonts w:hint="eastAsia" w:ascii="黑体" w:hAnsi="宋体" w:eastAsia="黑体" w:cs="宋体"/>
                <w:color w:val="000000"/>
                <w:kern w:val="0"/>
                <w:szCs w:val="21"/>
              </w:rPr>
              <w:t>专业</w:t>
            </w:r>
          </w:p>
          <w:p>
            <w:pPr>
              <w:widowControl/>
              <w:jc w:val="center"/>
              <w:rPr>
                <w:rFonts w:ascii="黑体" w:hAnsi="宋体" w:eastAsia="黑体" w:cs="宋体"/>
                <w:color w:val="000000"/>
                <w:kern w:val="0"/>
                <w:szCs w:val="21"/>
              </w:rPr>
            </w:pPr>
            <w:r>
              <w:rPr>
                <w:rFonts w:hint="eastAsia" w:ascii="黑体" w:hAnsi="宋体" w:eastAsia="黑体" w:cs="宋体"/>
                <w:color w:val="000000"/>
                <w:kern w:val="0"/>
                <w:szCs w:val="21"/>
              </w:rPr>
              <w:t>人数</w:t>
            </w:r>
          </w:p>
        </w:tc>
        <w:tc>
          <w:tcPr>
            <w:tcW w:w="120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Cs w:val="21"/>
              </w:rPr>
            </w:pPr>
            <w:r>
              <w:rPr>
                <w:rFonts w:hint="eastAsia" w:ascii="黑体" w:hAnsi="宋体" w:eastAsia="黑体" w:cs="宋体"/>
                <w:color w:val="000000"/>
                <w:kern w:val="0"/>
                <w:szCs w:val="21"/>
              </w:rPr>
              <w:t>专业</w:t>
            </w:r>
          </w:p>
          <w:p>
            <w:pPr>
              <w:widowControl/>
              <w:jc w:val="center"/>
              <w:rPr>
                <w:rFonts w:ascii="黑体" w:hAnsi="宋体" w:eastAsia="黑体" w:cs="宋体"/>
                <w:color w:val="000000"/>
                <w:kern w:val="0"/>
                <w:szCs w:val="21"/>
              </w:rPr>
            </w:pPr>
            <w:r>
              <w:rPr>
                <w:rFonts w:hint="eastAsia" w:ascii="黑体" w:hAnsi="宋体" w:eastAsia="黑体" w:cs="宋体"/>
                <w:color w:val="000000"/>
                <w:kern w:val="0"/>
                <w:szCs w:val="21"/>
              </w:rPr>
              <w:t>就业率</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Cs w:val="21"/>
              </w:rPr>
            </w:pPr>
            <w:r>
              <w:rPr>
                <w:rFonts w:hint="eastAsia" w:ascii="黑体" w:hAnsi="宋体" w:eastAsia="黑体" w:cs="宋体"/>
                <w:color w:val="000000"/>
                <w:kern w:val="0"/>
                <w:szCs w:val="21"/>
              </w:rPr>
              <w:t>学院</w:t>
            </w:r>
          </w:p>
          <w:p>
            <w:pPr>
              <w:widowControl/>
              <w:jc w:val="center"/>
              <w:rPr>
                <w:rFonts w:ascii="黑体" w:hAnsi="宋体" w:eastAsia="黑体" w:cs="宋体"/>
                <w:color w:val="000000"/>
                <w:kern w:val="0"/>
                <w:szCs w:val="21"/>
              </w:rPr>
            </w:pPr>
            <w:r>
              <w:rPr>
                <w:rFonts w:hint="eastAsia" w:ascii="黑体" w:hAnsi="宋体" w:eastAsia="黑体" w:cs="宋体"/>
                <w:color w:val="000000"/>
                <w:kern w:val="0"/>
                <w:szCs w:val="21"/>
              </w:rPr>
              <w:t>就业率</w:t>
            </w:r>
          </w:p>
        </w:tc>
      </w:tr>
      <w:tr>
        <w:tblPrEx>
          <w:tblCellMar>
            <w:top w:w="0" w:type="dxa"/>
            <w:left w:w="108" w:type="dxa"/>
            <w:bottom w:w="0" w:type="dxa"/>
            <w:right w:w="108" w:type="dxa"/>
          </w:tblCellMar>
        </w:tblPrEx>
        <w:trPr>
          <w:trHeight w:val="402" w:hRule="atLeast"/>
          <w:jc w:val="center"/>
        </w:trPr>
        <w:tc>
          <w:tcPr>
            <w:tcW w:w="156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农学院</w:t>
            </w: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225</w:t>
            </w: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农学</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113</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97.35%</w:t>
            </w:r>
          </w:p>
        </w:tc>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96.00%</w:t>
            </w: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植物科学与技术</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56</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98.21%</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种子科学与工程</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56</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91.07%</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植物保护学院</w:t>
            </w: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199</w:t>
            </w: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制药工程</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85</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95.29%</w:t>
            </w:r>
          </w:p>
        </w:tc>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93.97%</w:t>
            </w: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植物保护</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114</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92.98%</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园艺学院</w:t>
            </w: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205</w:t>
            </w: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园艺</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148</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93.24%</w:t>
            </w:r>
          </w:p>
        </w:tc>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93.17%</w:t>
            </w: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设施农业科学与工程</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57</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92.98%</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动物科技学院</w:t>
            </w: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278</w:t>
            </w: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草业科学</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52</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98.08%</w:t>
            </w:r>
          </w:p>
        </w:tc>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98.20%</w:t>
            </w: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动物科学</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172</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98.26%</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水产养殖学</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54</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98.15%</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动物医学院</w:t>
            </w:r>
          </w:p>
        </w:tc>
        <w:tc>
          <w:tcPr>
            <w:tcW w:w="7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173</w:t>
            </w: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动物医学</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173</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98.84%</w:t>
            </w:r>
          </w:p>
        </w:tc>
        <w:tc>
          <w:tcPr>
            <w:tcW w:w="12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98.84%</w:t>
            </w:r>
          </w:p>
        </w:tc>
      </w:tr>
      <w:tr>
        <w:tblPrEx>
          <w:tblCellMar>
            <w:top w:w="0" w:type="dxa"/>
            <w:left w:w="108" w:type="dxa"/>
            <w:bottom w:w="0" w:type="dxa"/>
            <w:right w:w="108" w:type="dxa"/>
          </w:tblCellMar>
        </w:tblPrEx>
        <w:trPr>
          <w:trHeight w:val="402" w:hRule="atLeast"/>
          <w:jc w:val="center"/>
        </w:trPr>
        <w:tc>
          <w:tcPr>
            <w:tcW w:w="156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林学院</w:t>
            </w: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279</w:t>
            </w: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林产化工</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54</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98.15%</w:t>
            </w:r>
          </w:p>
        </w:tc>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97.13%</w:t>
            </w: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林学</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81</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98.77%</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森林资源保护与游憩</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49</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93.88%</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木材科学与工程</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95</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96.84%</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风景园林艺术学院</w:t>
            </w: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188</w:t>
            </w: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园林</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96</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96.88%</w:t>
            </w:r>
          </w:p>
        </w:tc>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97.87%</w:t>
            </w: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艺术设计</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92</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98.91%</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资源与环境</w:t>
            </w:r>
          </w:p>
          <w:p>
            <w:pPr>
              <w:widowControl/>
              <w:jc w:val="center"/>
              <w:rPr>
                <w:rFonts w:ascii="宋体" w:cs="宋体"/>
                <w:color w:val="000000"/>
                <w:kern w:val="0"/>
                <w:szCs w:val="21"/>
              </w:rPr>
            </w:pPr>
            <w:r>
              <w:rPr>
                <w:rFonts w:hint="eastAsia" w:ascii="宋体" w:hAnsi="宋体" w:cs="宋体"/>
                <w:color w:val="000000"/>
                <w:kern w:val="0"/>
                <w:szCs w:val="21"/>
              </w:rPr>
              <w:t>学院</w:t>
            </w: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355</w:t>
            </w: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地理信息系统</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61</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93.44%</w:t>
            </w:r>
          </w:p>
        </w:tc>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94.08%</w:t>
            </w: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环境科学</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57</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96.49%</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资源环境科学</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117</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90.60%</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水土保持与荒漠化防治</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120</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96.67%</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水利与建筑</w:t>
            </w:r>
          </w:p>
          <w:p>
            <w:pPr>
              <w:widowControl/>
              <w:jc w:val="center"/>
              <w:rPr>
                <w:rFonts w:ascii="宋体" w:cs="宋体"/>
                <w:color w:val="000000"/>
                <w:kern w:val="0"/>
                <w:szCs w:val="21"/>
              </w:rPr>
            </w:pPr>
            <w:r>
              <w:rPr>
                <w:rFonts w:hint="eastAsia" w:ascii="宋体" w:hAnsi="宋体" w:cs="宋体"/>
                <w:color w:val="000000"/>
                <w:kern w:val="0"/>
                <w:szCs w:val="21"/>
              </w:rPr>
              <w:t>工程学院</w:t>
            </w: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537</w:t>
            </w: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热能与动力工程</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69</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94.20%</w:t>
            </w:r>
          </w:p>
        </w:tc>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98.32%</w:t>
            </w: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电气工程及其自动化</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65</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98.46%</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土木工程</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128</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98.44%</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水利水电工程</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145</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100.00%</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水文与水资源工程</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64</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96.88%</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农业水利工程</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66</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100.00%</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机械与电子</w:t>
            </w:r>
          </w:p>
          <w:p>
            <w:pPr>
              <w:widowControl/>
              <w:jc w:val="center"/>
              <w:rPr>
                <w:rFonts w:ascii="宋体" w:cs="宋体"/>
                <w:color w:val="000000"/>
                <w:kern w:val="0"/>
                <w:szCs w:val="21"/>
              </w:rPr>
            </w:pPr>
            <w:r>
              <w:rPr>
                <w:rFonts w:hint="eastAsia" w:ascii="宋体" w:hAnsi="宋体" w:cs="宋体"/>
                <w:color w:val="000000"/>
                <w:kern w:val="0"/>
                <w:szCs w:val="21"/>
              </w:rPr>
              <w:t>工程学院</w:t>
            </w: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411</w:t>
            </w: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机械设计制造及其自动化</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179</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96.65%</w:t>
            </w:r>
          </w:p>
        </w:tc>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97.57%</w:t>
            </w: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机械电子工程</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90</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97.78%</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电子信息工程</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57</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98.25%</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农业机械化及其自动化</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85</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98.82%</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信息与工程</w:t>
            </w:r>
          </w:p>
          <w:p>
            <w:pPr>
              <w:widowControl/>
              <w:jc w:val="center"/>
              <w:rPr>
                <w:rFonts w:ascii="宋体" w:cs="宋体"/>
                <w:color w:val="000000"/>
                <w:kern w:val="0"/>
                <w:szCs w:val="21"/>
              </w:rPr>
            </w:pPr>
            <w:r>
              <w:rPr>
                <w:rFonts w:hint="eastAsia" w:ascii="宋体" w:hAnsi="宋体" w:cs="宋体"/>
                <w:color w:val="000000"/>
                <w:kern w:val="0"/>
                <w:szCs w:val="21"/>
              </w:rPr>
              <w:t>学院</w:t>
            </w: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301</w:t>
            </w: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计算机科学与技术</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83</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97.59%</w:t>
            </w:r>
          </w:p>
        </w:tc>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96.01%</w:t>
            </w: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软件工程</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87</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93.10%</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信息管理与信息系统</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86</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96.51%</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电子商务</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45</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97.78%</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食品工程学院</w:t>
            </w: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274</w:t>
            </w: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食品科学与工程</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156</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94.23%</w:t>
            </w:r>
          </w:p>
        </w:tc>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96.35%</w:t>
            </w: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食品质量与安全</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118</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99.15%</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葡萄酒学院</w:t>
            </w:r>
          </w:p>
        </w:tc>
        <w:tc>
          <w:tcPr>
            <w:tcW w:w="7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121</w:t>
            </w: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葡萄与葡萄酒工程</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121</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99.17%</w:t>
            </w:r>
          </w:p>
        </w:tc>
        <w:tc>
          <w:tcPr>
            <w:tcW w:w="12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99.17%</w:t>
            </w:r>
          </w:p>
        </w:tc>
      </w:tr>
      <w:tr>
        <w:tblPrEx>
          <w:tblCellMar>
            <w:top w:w="0" w:type="dxa"/>
            <w:left w:w="108" w:type="dxa"/>
            <w:bottom w:w="0" w:type="dxa"/>
            <w:right w:w="108" w:type="dxa"/>
          </w:tblCellMar>
        </w:tblPrEx>
        <w:trPr>
          <w:trHeight w:val="402" w:hRule="atLeast"/>
          <w:jc w:val="center"/>
        </w:trPr>
        <w:tc>
          <w:tcPr>
            <w:tcW w:w="156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生命科学院</w:t>
            </w: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381</w:t>
            </w: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生物科学</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107</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96.26%</w:t>
            </w:r>
          </w:p>
        </w:tc>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95.01%</w:t>
            </w: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生物技术</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161</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94.41%</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生物工程</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113</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94.69%</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理学院</w:t>
            </w: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132</w:t>
            </w: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信息与计算科学</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47</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93.62%</w:t>
            </w:r>
          </w:p>
        </w:tc>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96.97%</w:t>
            </w: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应用化学</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85</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98.82%</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经济管理学院</w:t>
            </w: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633</w:t>
            </w: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经济学</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52</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61.54%</w:t>
            </w:r>
          </w:p>
        </w:tc>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78.52%</w:t>
            </w: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国际经济与贸易</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75</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78.67%</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金融学</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90</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74.44%</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保险</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43</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83.72%</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工商管理</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51</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90.20%</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市场营销</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51</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66.67%</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会计学</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153</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87.58%</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土地资源管理</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51</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64.71%</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农林经济管理</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67</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83.58%</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人文学院</w:t>
            </w: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165</w:t>
            </w: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法学</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71</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98.59%</w:t>
            </w:r>
          </w:p>
        </w:tc>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98.18%</w:t>
            </w: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社会学</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41</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97.56%</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公共事业管理</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53</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98.11%</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外语系</w:t>
            </w:r>
          </w:p>
        </w:tc>
        <w:tc>
          <w:tcPr>
            <w:tcW w:w="7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68</w:t>
            </w: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英语</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68</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94.12%</w:t>
            </w:r>
          </w:p>
        </w:tc>
        <w:tc>
          <w:tcPr>
            <w:tcW w:w="12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94.12%</w:t>
            </w:r>
          </w:p>
        </w:tc>
      </w:tr>
      <w:tr>
        <w:tblPrEx>
          <w:tblCellMar>
            <w:top w:w="0" w:type="dxa"/>
            <w:left w:w="108" w:type="dxa"/>
            <w:bottom w:w="0" w:type="dxa"/>
            <w:right w:w="108" w:type="dxa"/>
          </w:tblCellMar>
        </w:tblPrEx>
        <w:trPr>
          <w:trHeight w:val="402" w:hRule="atLeast"/>
          <w:jc w:val="center"/>
        </w:trPr>
        <w:tc>
          <w:tcPr>
            <w:tcW w:w="156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职教学院</w:t>
            </w: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256</w:t>
            </w: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机械设计制造及其自动化</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58</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100.00%</w:t>
            </w:r>
          </w:p>
        </w:tc>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100.00%</w:t>
            </w: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计算机科学与技术</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49</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100.00%</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农业水利工程</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32</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100.00%</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园艺</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30</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100.00%</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会计学</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57</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100.00%</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农林经济管理</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30</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100.00%</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创新学院</w:t>
            </w:r>
          </w:p>
        </w:tc>
        <w:tc>
          <w:tcPr>
            <w:tcW w:w="7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107</w:t>
            </w: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生物科学</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4</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100.00%</w:t>
            </w:r>
          </w:p>
        </w:tc>
        <w:tc>
          <w:tcPr>
            <w:tcW w:w="12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96.26%</w:t>
            </w: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生物技术</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50</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94.00%</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地理信息系统</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2</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100.00%</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资源环境科学</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3</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66.67%</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食品科学与工程</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5</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100.00%</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食品质量与安全</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100.00%</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生物工程</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4</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100.00%</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农学</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4</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100.00%</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园艺</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7</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100.00%</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植物保护</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6</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100.00%</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设施农业科学与工程</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100.00%</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林学</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8</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100.00%</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水土保持与荒漠化防治</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2</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100.00%</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动物科学</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100.00%</w:t>
            </w: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Cs w:val="21"/>
              </w:rPr>
            </w:pPr>
          </w:p>
        </w:tc>
      </w:tr>
      <w:tr>
        <w:tblPrEx>
          <w:tblCellMar>
            <w:top w:w="0" w:type="dxa"/>
            <w:left w:w="108" w:type="dxa"/>
            <w:bottom w:w="0" w:type="dxa"/>
            <w:right w:w="108" w:type="dxa"/>
          </w:tblCellMar>
        </w:tblPrEx>
        <w:trPr>
          <w:trHeight w:val="402" w:hRule="atLeast"/>
          <w:jc w:val="center"/>
        </w:trPr>
        <w:tc>
          <w:tcPr>
            <w:tcW w:w="156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合计</w:t>
            </w:r>
          </w:p>
        </w:tc>
        <w:tc>
          <w:tcPr>
            <w:tcW w:w="7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5288</w:t>
            </w:r>
          </w:p>
        </w:tc>
        <w:tc>
          <w:tcPr>
            <w:tcW w:w="3534"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c>
          <w:tcPr>
            <w:tcW w:w="10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c>
          <w:tcPr>
            <w:tcW w:w="120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hint="eastAsia" w:ascii="宋体" w:hAnsi="宋体" w:cs="宋体"/>
                <w:color w:val="000000"/>
                <w:kern w:val="0"/>
                <w:szCs w:val="21"/>
              </w:rPr>
              <w:t>　</w:t>
            </w:r>
          </w:p>
        </w:tc>
        <w:tc>
          <w:tcPr>
            <w:tcW w:w="1260" w:type="dxa"/>
            <w:tcBorders>
              <w:top w:val="nil"/>
              <w:left w:val="nil"/>
              <w:bottom w:val="single" w:color="auto" w:sz="4" w:space="0"/>
              <w:right w:val="single" w:color="auto" w:sz="4" w:space="0"/>
            </w:tcBorders>
            <w:vAlign w:val="center"/>
          </w:tcPr>
          <w:p>
            <w:pPr>
              <w:widowControl/>
              <w:jc w:val="center"/>
              <w:rPr>
                <w:rFonts w:ascii="宋体" w:cs="宋体"/>
                <w:color w:val="000000"/>
                <w:kern w:val="0"/>
                <w:szCs w:val="21"/>
              </w:rPr>
            </w:pPr>
            <w:r>
              <w:rPr>
                <w:rFonts w:ascii="宋体" w:hAnsi="宋体" w:cs="宋体"/>
                <w:color w:val="000000"/>
                <w:kern w:val="0"/>
                <w:szCs w:val="21"/>
              </w:rPr>
              <w:t>94.57%</w:t>
            </w:r>
          </w:p>
        </w:tc>
      </w:tr>
    </w:tbl>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snapToGrid w:val="0"/>
        <w:spacing w:before="62" w:beforeLines="20" w:after="62" w:afterLines="20"/>
        <w:jc w:val="center"/>
        <w:rPr>
          <w:rFonts w:ascii="黑体" w:hAnsi="黑体" w:eastAsia="黑体"/>
          <w:color w:val="000000"/>
          <w:sz w:val="28"/>
          <w:szCs w:val="28"/>
        </w:rPr>
      </w:pPr>
      <w:r>
        <w:rPr>
          <w:rFonts w:ascii="黑体" w:hAnsi="黑体" w:eastAsia="黑体"/>
          <w:color w:val="000000"/>
          <w:sz w:val="28"/>
          <w:szCs w:val="28"/>
        </w:rPr>
        <w:br w:type="page"/>
      </w:r>
      <w:bookmarkEnd w:id="232"/>
      <w:bookmarkEnd w:id="233"/>
      <w:bookmarkEnd w:id="234"/>
      <w:r>
        <w:rPr>
          <w:rFonts w:ascii="黑体" w:hAnsi="黑体" w:eastAsia="黑体"/>
          <w:color w:val="000000"/>
          <w:sz w:val="28"/>
          <w:szCs w:val="28"/>
        </w:rPr>
        <w:t>2014</w:t>
      </w:r>
      <w:r>
        <w:rPr>
          <w:rFonts w:hint="eastAsia" w:ascii="黑体" w:hAnsi="黑体" w:eastAsia="黑体"/>
          <w:color w:val="000000"/>
          <w:sz w:val="28"/>
          <w:szCs w:val="28"/>
        </w:rPr>
        <w:t>届毕业研究生分学院、分专业就业率统计表</w:t>
      </w:r>
    </w:p>
    <w:tbl>
      <w:tblPr>
        <w:tblStyle w:val="20"/>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656"/>
        <w:gridCol w:w="638"/>
        <w:gridCol w:w="3200"/>
        <w:gridCol w:w="1017"/>
        <w:gridCol w:w="1476"/>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1474" w:type="dxa"/>
            <w:vAlign w:val="center"/>
          </w:tcPr>
          <w:p>
            <w:pPr>
              <w:widowControl/>
              <w:jc w:val="center"/>
              <w:rPr>
                <w:rFonts w:ascii="黑体" w:hAnsi="宋体" w:eastAsia="黑体" w:cs="宋体"/>
                <w:kern w:val="0"/>
                <w:szCs w:val="21"/>
              </w:rPr>
            </w:pPr>
            <w:r>
              <w:rPr>
                <w:rFonts w:hint="eastAsia" w:ascii="黑体" w:hAnsi="宋体" w:eastAsia="黑体" w:cs="宋体"/>
                <w:kern w:val="0"/>
                <w:szCs w:val="21"/>
              </w:rPr>
              <w:t>学院</w:t>
            </w:r>
          </w:p>
          <w:p>
            <w:pPr>
              <w:widowControl/>
              <w:jc w:val="center"/>
              <w:rPr>
                <w:rFonts w:ascii="黑体" w:eastAsia="黑体" w:cs="宋体"/>
                <w:kern w:val="0"/>
                <w:szCs w:val="21"/>
              </w:rPr>
            </w:pPr>
            <w:r>
              <w:rPr>
                <w:rFonts w:hint="eastAsia" w:ascii="黑体" w:hAnsi="宋体" w:eastAsia="黑体" w:cs="宋体"/>
                <w:kern w:val="0"/>
                <w:szCs w:val="21"/>
              </w:rPr>
              <w:t>（系</w:t>
            </w:r>
            <w:r>
              <w:rPr>
                <w:rFonts w:ascii="黑体" w:eastAsia="黑体" w:cs="宋体"/>
                <w:kern w:val="0"/>
                <w:szCs w:val="21"/>
              </w:rPr>
              <w:t>.</w:t>
            </w:r>
            <w:r>
              <w:rPr>
                <w:rFonts w:hint="eastAsia" w:ascii="黑体" w:hAnsi="宋体" w:eastAsia="黑体" w:cs="宋体"/>
                <w:kern w:val="0"/>
                <w:szCs w:val="21"/>
              </w:rPr>
              <w:t>部</w:t>
            </w:r>
            <w:r>
              <w:rPr>
                <w:rFonts w:ascii="黑体" w:eastAsia="黑体" w:cs="宋体"/>
                <w:kern w:val="0"/>
                <w:szCs w:val="21"/>
              </w:rPr>
              <w:t>.</w:t>
            </w:r>
            <w:r>
              <w:rPr>
                <w:rFonts w:hint="eastAsia" w:ascii="黑体" w:hAnsi="宋体" w:eastAsia="黑体" w:cs="宋体"/>
                <w:kern w:val="0"/>
                <w:szCs w:val="21"/>
              </w:rPr>
              <w:t>所）</w:t>
            </w:r>
          </w:p>
        </w:tc>
        <w:tc>
          <w:tcPr>
            <w:tcW w:w="656" w:type="dxa"/>
            <w:vAlign w:val="center"/>
          </w:tcPr>
          <w:p>
            <w:pPr>
              <w:widowControl/>
              <w:jc w:val="center"/>
              <w:rPr>
                <w:rFonts w:ascii="黑体" w:eastAsia="黑体" w:cs="宋体"/>
                <w:kern w:val="0"/>
                <w:szCs w:val="21"/>
              </w:rPr>
            </w:pPr>
            <w:r>
              <w:rPr>
                <w:rFonts w:hint="eastAsia" w:ascii="黑体" w:hAnsi="宋体" w:eastAsia="黑体" w:cs="宋体"/>
                <w:kern w:val="0"/>
                <w:szCs w:val="21"/>
              </w:rPr>
              <w:t>学院人数</w:t>
            </w:r>
          </w:p>
        </w:tc>
        <w:tc>
          <w:tcPr>
            <w:tcW w:w="638" w:type="dxa"/>
            <w:vAlign w:val="center"/>
          </w:tcPr>
          <w:p>
            <w:pPr>
              <w:widowControl/>
              <w:jc w:val="center"/>
              <w:rPr>
                <w:rFonts w:ascii="黑体" w:eastAsia="黑体" w:cs="宋体"/>
                <w:kern w:val="0"/>
                <w:szCs w:val="21"/>
              </w:rPr>
            </w:pPr>
            <w:r>
              <w:rPr>
                <w:rFonts w:hint="eastAsia" w:ascii="黑体" w:hAnsi="宋体" w:eastAsia="黑体" w:cs="宋体"/>
                <w:kern w:val="0"/>
                <w:szCs w:val="21"/>
              </w:rPr>
              <w:t>学历</w:t>
            </w:r>
          </w:p>
        </w:tc>
        <w:tc>
          <w:tcPr>
            <w:tcW w:w="3200" w:type="dxa"/>
            <w:vAlign w:val="center"/>
          </w:tcPr>
          <w:p>
            <w:pPr>
              <w:widowControl/>
              <w:jc w:val="center"/>
              <w:rPr>
                <w:rFonts w:ascii="黑体" w:eastAsia="黑体" w:cs="宋体"/>
                <w:kern w:val="0"/>
                <w:szCs w:val="21"/>
              </w:rPr>
            </w:pPr>
            <w:r>
              <w:rPr>
                <w:rFonts w:hint="eastAsia" w:ascii="黑体" w:hAnsi="宋体" w:eastAsia="黑体" w:cs="宋体"/>
                <w:kern w:val="0"/>
                <w:szCs w:val="21"/>
              </w:rPr>
              <w:t>专</w:t>
            </w:r>
            <w:r>
              <w:rPr>
                <w:rFonts w:ascii="黑体" w:hAnsi="宋体" w:eastAsia="黑体" w:cs="宋体"/>
                <w:kern w:val="0"/>
                <w:szCs w:val="21"/>
              </w:rPr>
              <w:t xml:space="preserve">  </w:t>
            </w:r>
            <w:r>
              <w:rPr>
                <w:rFonts w:hint="eastAsia" w:ascii="黑体" w:hAnsi="宋体" w:eastAsia="黑体" w:cs="宋体"/>
                <w:kern w:val="0"/>
                <w:szCs w:val="21"/>
              </w:rPr>
              <w:t>业</w:t>
            </w:r>
          </w:p>
        </w:tc>
        <w:tc>
          <w:tcPr>
            <w:tcW w:w="1017" w:type="dxa"/>
            <w:vAlign w:val="center"/>
          </w:tcPr>
          <w:p>
            <w:pPr>
              <w:widowControl/>
              <w:jc w:val="center"/>
              <w:rPr>
                <w:rFonts w:ascii="黑体" w:hAnsi="宋体" w:eastAsia="黑体" w:cs="宋体"/>
                <w:kern w:val="0"/>
                <w:szCs w:val="21"/>
              </w:rPr>
            </w:pPr>
            <w:r>
              <w:rPr>
                <w:rFonts w:hint="eastAsia" w:ascii="黑体" w:hAnsi="宋体" w:eastAsia="黑体" w:cs="宋体"/>
                <w:kern w:val="0"/>
                <w:szCs w:val="21"/>
              </w:rPr>
              <w:t>专业</w:t>
            </w:r>
          </w:p>
          <w:p>
            <w:pPr>
              <w:widowControl/>
              <w:jc w:val="center"/>
              <w:rPr>
                <w:rFonts w:ascii="黑体" w:eastAsia="黑体" w:cs="宋体"/>
                <w:kern w:val="0"/>
                <w:szCs w:val="21"/>
              </w:rPr>
            </w:pPr>
            <w:r>
              <w:rPr>
                <w:rFonts w:hint="eastAsia" w:ascii="黑体" w:hAnsi="宋体" w:eastAsia="黑体" w:cs="宋体"/>
                <w:kern w:val="0"/>
                <w:szCs w:val="21"/>
              </w:rPr>
              <w:t>人数</w:t>
            </w:r>
          </w:p>
        </w:tc>
        <w:tc>
          <w:tcPr>
            <w:tcW w:w="1476" w:type="dxa"/>
            <w:vAlign w:val="center"/>
          </w:tcPr>
          <w:p>
            <w:pPr>
              <w:widowControl/>
              <w:jc w:val="center"/>
              <w:rPr>
                <w:rFonts w:ascii="黑体" w:eastAsia="黑体" w:cs="宋体"/>
                <w:kern w:val="0"/>
                <w:szCs w:val="21"/>
              </w:rPr>
            </w:pPr>
            <w:r>
              <w:rPr>
                <w:rFonts w:hint="eastAsia" w:ascii="黑体" w:hAnsi="宋体" w:eastAsia="黑体" w:cs="宋体"/>
                <w:kern w:val="0"/>
                <w:szCs w:val="21"/>
              </w:rPr>
              <w:t>专业就业率</w:t>
            </w:r>
          </w:p>
        </w:tc>
        <w:tc>
          <w:tcPr>
            <w:tcW w:w="1034" w:type="dxa"/>
            <w:vAlign w:val="center"/>
          </w:tcPr>
          <w:p>
            <w:pPr>
              <w:widowControl/>
              <w:jc w:val="center"/>
              <w:rPr>
                <w:rFonts w:ascii="黑体" w:hAnsi="宋体" w:eastAsia="黑体" w:cs="宋体"/>
                <w:kern w:val="0"/>
                <w:szCs w:val="21"/>
              </w:rPr>
            </w:pPr>
            <w:r>
              <w:rPr>
                <w:rFonts w:hint="eastAsia" w:ascii="黑体" w:hAnsi="宋体" w:eastAsia="黑体" w:cs="宋体"/>
                <w:kern w:val="0"/>
                <w:szCs w:val="21"/>
              </w:rPr>
              <w:t>学院</w:t>
            </w:r>
          </w:p>
          <w:p>
            <w:pPr>
              <w:widowControl/>
              <w:jc w:val="center"/>
              <w:rPr>
                <w:rFonts w:ascii="黑体" w:eastAsia="黑体" w:cs="宋体"/>
                <w:kern w:val="0"/>
                <w:szCs w:val="21"/>
              </w:rPr>
            </w:pPr>
            <w:r>
              <w:rPr>
                <w:rFonts w:hint="eastAsia" w:ascii="黑体" w:hAnsi="宋体" w:eastAsia="黑体" w:cs="宋体"/>
                <w:kern w:val="0"/>
                <w:szCs w:val="21"/>
              </w:rPr>
              <w:t>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restart"/>
            <w:vAlign w:val="center"/>
          </w:tcPr>
          <w:p>
            <w:pPr>
              <w:widowControl/>
              <w:jc w:val="center"/>
              <w:rPr>
                <w:rFonts w:ascii="宋体" w:cs="宋体"/>
                <w:kern w:val="0"/>
                <w:szCs w:val="21"/>
              </w:rPr>
            </w:pPr>
            <w:r>
              <w:rPr>
                <w:rFonts w:hint="eastAsia" w:ascii="宋体" w:hAnsi="宋体" w:cs="宋体"/>
                <w:kern w:val="0"/>
                <w:szCs w:val="21"/>
              </w:rPr>
              <w:t>农学院</w:t>
            </w:r>
          </w:p>
        </w:tc>
        <w:tc>
          <w:tcPr>
            <w:tcW w:w="656" w:type="dxa"/>
            <w:vMerge w:val="restart"/>
            <w:vAlign w:val="center"/>
          </w:tcPr>
          <w:p>
            <w:pPr>
              <w:widowControl/>
              <w:jc w:val="center"/>
              <w:rPr>
                <w:rFonts w:ascii="宋体" w:cs="宋体"/>
                <w:kern w:val="0"/>
                <w:szCs w:val="21"/>
              </w:rPr>
            </w:pPr>
            <w:r>
              <w:rPr>
                <w:rFonts w:ascii="宋体" w:hAnsi="宋体" w:cs="宋体"/>
                <w:kern w:val="0"/>
                <w:szCs w:val="21"/>
              </w:rPr>
              <w:t>140</w:t>
            </w: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博士</w:t>
            </w:r>
          </w:p>
        </w:tc>
        <w:tc>
          <w:tcPr>
            <w:tcW w:w="3200" w:type="dxa"/>
            <w:vAlign w:val="center"/>
          </w:tcPr>
          <w:p>
            <w:pPr>
              <w:widowControl/>
              <w:jc w:val="center"/>
              <w:rPr>
                <w:rFonts w:ascii="宋体" w:cs="宋体"/>
                <w:kern w:val="0"/>
                <w:szCs w:val="21"/>
              </w:rPr>
            </w:pPr>
            <w:r>
              <w:rPr>
                <w:rFonts w:hint="eastAsia" w:ascii="宋体" w:hAnsi="宋体" w:cs="宋体"/>
                <w:kern w:val="0"/>
                <w:szCs w:val="21"/>
              </w:rPr>
              <w:t>植物资源学</w:t>
            </w:r>
          </w:p>
        </w:tc>
        <w:tc>
          <w:tcPr>
            <w:tcW w:w="1017" w:type="dxa"/>
            <w:vAlign w:val="center"/>
          </w:tcPr>
          <w:p>
            <w:pPr>
              <w:widowControl/>
              <w:jc w:val="center"/>
              <w:rPr>
                <w:rFonts w:ascii="宋体" w:cs="宋体"/>
                <w:kern w:val="0"/>
                <w:szCs w:val="21"/>
              </w:rPr>
            </w:pPr>
            <w:r>
              <w:rPr>
                <w:rFonts w:ascii="宋体" w:hAnsi="宋体" w:cs="宋体"/>
                <w:kern w:val="0"/>
                <w:szCs w:val="21"/>
              </w:rPr>
              <w:t>1</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restart"/>
            <w:vAlign w:val="center"/>
          </w:tcPr>
          <w:p>
            <w:pPr>
              <w:widowControl/>
              <w:jc w:val="center"/>
              <w:rPr>
                <w:rFonts w:ascii="宋体" w:cs="宋体"/>
                <w:kern w:val="0"/>
                <w:szCs w:val="21"/>
              </w:rPr>
            </w:pPr>
            <w:r>
              <w:rPr>
                <w:rFonts w:ascii="宋体" w:hAnsi="宋体" w:cs="宋体"/>
                <w:kern w:val="0"/>
                <w:szCs w:val="21"/>
              </w:rPr>
              <w:t>85.71%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种子工程</w:t>
            </w:r>
          </w:p>
        </w:tc>
        <w:tc>
          <w:tcPr>
            <w:tcW w:w="1017" w:type="dxa"/>
            <w:vAlign w:val="center"/>
          </w:tcPr>
          <w:p>
            <w:pPr>
              <w:widowControl/>
              <w:jc w:val="center"/>
              <w:rPr>
                <w:rFonts w:ascii="宋体" w:cs="宋体"/>
                <w:kern w:val="0"/>
                <w:szCs w:val="21"/>
              </w:rPr>
            </w:pPr>
            <w:r>
              <w:rPr>
                <w:rFonts w:ascii="宋体" w:hAnsi="宋体" w:cs="宋体"/>
                <w:kern w:val="0"/>
                <w:szCs w:val="21"/>
              </w:rPr>
              <w:t>2</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作物遗传育种</w:t>
            </w:r>
          </w:p>
        </w:tc>
        <w:tc>
          <w:tcPr>
            <w:tcW w:w="1017" w:type="dxa"/>
            <w:vAlign w:val="center"/>
          </w:tcPr>
          <w:p>
            <w:pPr>
              <w:widowControl/>
              <w:jc w:val="center"/>
              <w:rPr>
                <w:rFonts w:ascii="宋体" w:cs="宋体"/>
                <w:kern w:val="0"/>
                <w:szCs w:val="21"/>
              </w:rPr>
            </w:pPr>
            <w:r>
              <w:rPr>
                <w:rFonts w:ascii="宋体" w:hAnsi="宋体" w:cs="宋体"/>
                <w:kern w:val="0"/>
                <w:szCs w:val="21"/>
              </w:rPr>
              <w:t>8</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作物栽培学与耕作学</w:t>
            </w:r>
          </w:p>
        </w:tc>
        <w:tc>
          <w:tcPr>
            <w:tcW w:w="1017" w:type="dxa"/>
            <w:vAlign w:val="center"/>
          </w:tcPr>
          <w:p>
            <w:pPr>
              <w:widowControl/>
              <w:jc w:val="center"/>
              <w:rPr>
                <w:rFonts w:ascii="宋体" w:cs="宋体"/>
                <w:kern w:val="0"/>
                <w:szCs w:val="21"/>
              </w:rPr>
            </w:pPr>
            <w:r>
              <w:rPr>
                <w:rFonts w:ascii="宋体" w:hAnsi="宋体" w:cs="宋体"/>
                <w:kern w:val="0"/>
                <w:szCs w:val="21"/>
              </w:rPr>
              <w:t>3</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硕士</w:t>
            </w:r>
          </w:p>
        </w:tc>
        <w:tc>
          <w:tcPr>
            <w:tcW w:w="3200" w:type="dxa"/>
            <w:vAlign w:val="center"/>
          </w:tcPr>
          <w:p>
            <w:pPr>
              <w:widowControl/>
              <w:jc w:val="center"/>
              <w:rPr>
                <w:rFonts w:ascii="宋体" w:cs="宋体"/>
                <w:kern w:val="0"/>
                <w:szCs w:val="21"/>
              </w:rPr>
            </w:pPr>
            <w:r>
              <w:rPr>
                <w:rFonts w:hint="eastAsia" w:ascii="宋体" w:hAnsi="宋体" w:cs="宋体"/>
                <w:kern w:val="0"/>
                <w:szCs w:val="21"/>
              </w:rPr>
              <w:t>植物资源学</w:t>
            </w:r>
          </w:p>
        </w:tc>
        <w:tc>
          <w:tcPr>
            <w:tcW w:w="1017" w:type="dxa"/>
            <w:vAlign w:val="center"/>
          </w:tcPr>
          <w:p>
            <w:pPr>
              <w:widowControl/>
              <w:jc w:val="center"/>
              <w:rPr>
                <w:rFonts w:ascii="宋体" w:cs="宋体"/>
                <w:kern w:val="0"/>
                <w:szCs w:val="21"/>
              </w:rPr>
            </w:pPr>
            <w:r>
              <w:rPr>
                <w:rFonts w:ascii="宋体" w:hAnsi="宋体" w:cs="宋体"/>
                <w:kern w:val="0"/>
                <w:szCs w:val="21"/>
              </w:rPr>
              <w:t>10</w:t>
            </w:r>
          </w:p>
        </w:tc>
        <w:tc>
          <w:tcPr>
            <w:tcW w:w="1476" w:type="dxa"/>
            <w:vAlign w:val="center"/>
          </w:tcPr>
          <w:p>
            <w:pPr>
              <w:widowControl/>
              <w:jc w:val="center"/>
              <w:rPr>
                <w:rFonts w:ascii="宋体" w:cs="宋体"/>
                <w:kern w:val="0"/>
                <w:szCs w:val="21"/>
              </w:rPr>
            </w:pPr>
            <w:r>
              <w:rPr>
                <w:rFonts w:ascii="宋体" w:hAnsi="宋体" w:cs="宋体"/>
                <w:kern w:val="0"/>
                <w:szCs w:val="21"/>
              </w:rPr>
              <w:t>80.00%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作物（专硕）</w:t>
            </w:r>
          </w:p>
        </w:tc>
        <w:tc>
          <w:tcPr>
            <w:tcW w:w="1017" w:type="dxa"/>
            <w:vAlign w:val="center"/>
          </w:tcPr>
          <w:p>
            <w:pPr>
              <w:widowControl/>
              <w:jc w:val="center"/>
              <w:rPr>
                <w:rFonts w:ascii="宋体" w:cs="宋体"/>
                <w:kern w:val="0"/>
                <w:szCs w:val="21"/>
              </w:rPr>
            </w:pPr>
            <w:r>
              <w:rPr>
                <w:rFonts w:ascii="宋体" w:hAnsi="宋体" w:cs="宋体"/>
                <w:kern w:val="0"/>
                <w:szCs w:val="21"/>
              </w:rPr>
              <w:t>24</w:t>
            </w:r>
          </w:p>
        </w:tc>
        <w:tc>
          <w:tcPr>
            <w:tcW w:w="1476" w:type="dxa"/>
            <w:vAlign w:val="center"/>
          </w:tcPr>
          <w:p>
            <w:pPr>
              <w:widowControl/>
              <w:jc w:val="center"/>
              <w:rPr>
                <w:rFonts w:ascii="宋体" w:cs="宋体"/>
                <w:kern w:val="0"/>
                <w:szCs w:val="21"/>
              </w:rPr>
            </w:pPr>
            <w:r>
              <w:rPr>
                <w:rFonts w:ascii="宋体" w:hAnsi="宋体" w:cs="宋体"/>
                <w:kern w:val="0"/>
                <w:szCs w:val="21"/>
              </w:rPr>
              <w:t>95.83%</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种子工程</w:t>
            </w:r>
          </w:p>
        </w:tc>
        <w:tc>
          <w:tcPr>
            <w:tcW w:w="1017" w:type="dxa"/>
            <w:vAlign w:val="center"/>
          </w:tcPr>
          <w:p>
            <w:pPr>
              <w:widowControl/>
              <w:jc w:val="center"/>
              <w:rPr>
                <w:rFonts w:ascii="宋体" w:cs="宋体"/>
                <w:kern w:val="0"/>
                <w:szCs w:val="21"/>
              </w:rPr>
            </w:pPr>
            <w:r>
              <w:rPr>
                <w:rFonts w:ascii="宋体" w:hAnsi="宋体" w:cs="宋体"/>
                <w:kern w:val="0"/>
                <w:szCs w:val="21"/>
              </w:rPr>
              <w:t>9</w:t>
            </w:r>
          </w:p>
        </w:tc>
        <w:tc>
          <w:tcPr>
            <w:tcW w:w="1476" w:type="dxa"/>
            <w:vAlign w:val="center"/>
          </w:tcPr>
          <w:p>
            <w:pPr>
              <w:widowControl/>
              <w:jc w:val="center"/>
              <w:rPr>
                <w:rFonts w:ascii="宋体" w:cs="宋体"/>
                <w:kern w:val="0"/>
                <w:szCs w:val="21"/>
              </w:rPr>
            </w:pPr>
            <w:r>
              <w:rPr>
                <w:rFonts w:ascii="宋体" w:hAnsi="宋体" w:cs="宋体"/>
                <w:kern w:val="0"/>
                <w:szCs w:val="21"/>
              </w:rPr>
              <w:t>77.78%</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作物遗传育种</w:t>
            </w:r>
          </w:p>
        </w:tc>
        <w:tc>
          <w:tcPr>
            <w:tcW w:w="1017" w:type="dxa"/>
            <w:vAlign w:val="center"/>
          </w:tcPr>
          <w:p>
            <w:pPr>
              <w:widowControl/>
              <w:jc w:val="center"/>
              <w:rPr>
                <w:rFonts w:ascii="宋体" w:cs="宋体"/>
                <w:kern w:val="0"/>
                <w:szCs w:val="21"/>
              </w:rPr>
            </w:pPr>
            <w:r>
              <w:rPr>
                <w:rFonts w:ascii="宋体" w:hAnsi="宋体" w:cs="宋体"/>
                <w:kern w:val="0"/>
                <w:szCs w:val="21"/>
              </w:rPr>
              <w:t>63</w:t>
            </w:r>
          </w:p>
        </w:tc>
        <w:tc>
          <w:tcPr>
            <w:tcW w:w="1476" w:type="dxa"/>
            <w:vAlign w:val="center"/>
          </w:tcPr>
          <w:p>
            <w:pPr>
              <w:widowControl/>
              <w:jc w:val="center"/>
              <w:rPr>
                <w:rFonts w:ascii="宋体" w:cs="宋体"/>
                <w:kern w:val="0"/>
                <w:szCs w:val="21"/>
              </w:rPr>
            </w:pPr>
            <w:r>
              <w:rPr>
                <w:rFonts w:ascii="宋体" w:hAnsi="宋体" w:cs="宋体"/>
                <w:kern w:val="0"/>
                <w:szCs w:val="21"/>
              </w:rPr>
              <w:t>85.71%</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作物栽培学与耕作学</w:t>
            </w:r>
          </w:p>
        </w:tc>
        <w:tc>
          <w:tcPr>
            <w:tcW w:w="1017" w:type="dxa"/>
            <w:vAlign w:val="center"/>
          </w:tcPr>
          <w:p>
            <w:pPr>
              <w:widowControl/>
              <w:jc w:val="center"/>
              <w:rPr>
                <w:rFonts w:ascii="宋体" w:cs="宋体"/>
                <w:kern w:val="0"/>
                <w:szCs w:val="21"/>
              </w:rPr>
            </w:pPr>
            <w:r>
              <w:rPr>
                <w:rFonts w:ascii="宋体" w:hAnsi="宋体" w:cs="宋体"/>
                <w:kern w:val="0"/>
                <w:szCs w:val="21"/>
              </w:rPr>
              <w:t>20</w:t>
            </w:r>
          </w:p>
        </w:tc>
        <w:tc>
          <w:tcPr>
            <w:tcW w:w="1476" w:type="dxa"/>
            <w:vAlign w:val="center"/>
          </w:tcPr>
          <w:p>
            <w:pPr>
              <w:widowControl/>
              <w:jc w:val="center"/>
              <w:rPr>
                <w:rFonts w:ascii="宋体" w:cs="宋体"/>
                <w:kern w:val="0"/>
                <w:szCs w:val="21"/>
              </w:rPr>
            </w:pPr>
            <w:r>
              <w:rPr>
                <w:rFonts w:ascii="宋体" w:hAnsi="宋体" w:cs="宋体"/>
                <w:kern w:val="0"/>
                <w:szCs w:val="21"/>
              </w:rPr>
              <w:t>70.00%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restart"/>
            <w:vAlign w:val="center"/>
          </w:tcPr>
          <w:p>
            <w:pPr>
              <w:widowControl/>
              <w:jc w:val="center"/>
              <w:rPr>
                <w:rFonts w:ascii="宋体" w:cs="宋体"/>
                <w:kern w:val="0"/>
                <w:szCs w:val="21"/>
              </w:rPr>
            </w:pPr>
            <w:r>
              <w:rPr>
                <w:rFonts w:hint="eastAsia" w:ascii="宋体" w:hAnsi="宋体" w:cs="宋体"/>
                <w:kern w:val="0"/>
                <w:szCs w:val="21"/>
              </w:rPr>
              <w:t>植物保护</w:t>
            </w:r>
          </w:p>
          <w:p>
            <w:pPr>
              <w:widowControl/>
              <w:jc w:val="center"/>
              <w:rPr>
                <w:rFonts w:ascii="宋体" w:cs="宋体"/>
                <w:kern w:val="0"/>
                <w:szCs w:val="21"/>
              </w:rPr>
            </w:pPr>
            <w:r>
              <w:rPr>
                <w:rFonts w:hint="eastAsia" w:ascii="宋体" w:hAnsi="宋体" w:cs="宋体"/>
                <w:kern w:val="0"/>
                <w:szCs w:val="21"/>
              </w:rPr>
              <w:t>学院</w:t>
            </w:r>
          </w:p>
        </w:tc>
        <w:tc>
          <w:tcPr>
            <w:tcW w:w="656" w:type="dxa"/>
            <w:vMerge w:val="restart"/>
            <w:vAlign w:val="center"/>
          </w:tcPr>
          <w:p>
            <w:pPr>
              <w:widowControl/>
              <w:jc w:val="center"/>
              <w:rPr>
                <w:rFonts w:ascii="宋体" w:cs="宋体"/>
                <w:kern w:val="0"/>
                <w:szCs w:val="21"/>
              </w:rPr>
            </w:pPr>
            <w:r>
              <w:rPr>
                <w:rFonts w:ascii="宋体" w:hAnsi="宋体" w:cs="宋体"/>
                <w:kern w:val="0"/>
                <w:szCs w:val="21"/>
              </w:rPr>
              <w:t>150</w:t>
            </w: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博士</w:t>
            </w:r>
          </w:p>
        </w:tc>
        <w:tc>
          <w:tcPr>
            <w:tcW w:w="3200" w:type="dxa"/>
            <w:vAlign w:val="center"/>
          </w:tcPr>
          <w:p>
            <w:pPr>
              <w:widowControl/>
              <w:jc w:val="center"/>
              <w:rPr>
                <w:rFonts w:ascii="宋体" w:cs="宋体"/>
                <w:kern w:val="0"/>
                <w:szCs w:val="21"/>
              </w:rPr>
            </w:pPr>
            <w:r>
              <w:rPr>
                <w:rFonts w:hint="eastAsia" w:ascii="宋体" w:hAnsi="宋体" w:cs="宋体"/>
                <w:kern w:val="0"/>
                <w:szCs w:val="21"/>
              </w:rPr>
              <w:t>农业昆虫与害虫防治</w:t>
            </w:r>
          </w:p>
        </w:tc>
        <w:tc>
          <w:tcPr>
            <w:tcW w:w="1017" w:type="dxa"/>
            <w:vAlign w:val="center"/>
          </w:tcPr>
          <w:p>
            <w:pPr>
              <w:widowControl/>
              <w:jc w:val="center"/>
              <w:rPr>
                <w:rFonts w:ascii="宋体" w:cs="宋体"/>
                <w:kern w:val="0"/>
                <w:szCs w:val="21"/>
              </w:rPr>
            </w:pPr>
            <w:r>
              <w:rPr>
                <w:rFonts w:ascii="宋体" w:hAnsi="宋体" w:cs="宋体"/>
                <w:kern w:val="0"/>
                <w:szCs w:val="21"/>
              </w:rPr>
              <w:t>10</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restart"/>
            <w:vAlign w:val="center"/>
          </w:tcPr>
          <w:p>
            <w:pPr>
              <w:widowControl/>
              <w:jc w:val="center"/>
              <w:rPr>
                <w:rFonts w:ascii="宋体" w:cs="宋体"/>
                <w:kern w:val="0"/>
                <w:szCs w:val="21"/>
              </w:rPr>
            </w:pPr>
            <w:r>
              <w:rPr>
                <w:rFonts w:ascii="宋体" w:hAnsi="宋体" w:cs="宋体"/>
                <w:kern w:val="0"/>
                <w:szCs w:val="21"/>
              </w:rPr>
              <w:t>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有害生物治理生态工程</w:t>
            </w:r>
          </w:p>
        </w:tc>
        <w:tc>
          <w:tcPr>
            <w:tcW w:w="1017" w:type="dxa"/>
            <w:vAlign w:val="center"/>
          </w:tcPr>
          <w:p>
            <w:pPr>
              <w:widowControl/>
              <w:jc w:val="center"/>
              <w:rPr>
                <w:rFonts w:ascii="宋体" w:cs="宋体"/>
                <w:kern w:val="0"/>
                <w:szCs w:val="21"/>
              </w:rPr>
            </w:pPr>
            <w:r>
              <w:rPr>
                <w:rFonts w:ascii="宋体" w:hAnsi="宋体" w:cs="宋体"/>
                <w:kern w:val="0"/>
                <w:szCs w:val="21"/>
              </w:rPr>
              <w:t>1</w:t>
            </w:r>
          </w:p>
        </w:tc>
        <w:tc>
          <w:tcPr>
            <w:tcW w:w="1476" w:type="dxa"/>
            <w:vAlign w:val="center"/>
          </w:tcPr>
          <w:p>
            <w:pPr>
              <w:widowControl/>
              <w:jc w:val="center"/>
              <w:rPr>
                <w:rFonts w:ascii="宋体" w:cs="宋体"/>
                <w:kern w:val="0"/>
                <w:szCs w:val="21"/>
              </w:rPr>
            </w:pPr>
            <w:r>
              <w:rPr>
                <w:rFonts w:ascii="宋体" w:hAnsi="宋体" w:cs="宋体"/>
                <w:kern w:val="0"/>
                <w:szCs w:val="21"/>
              </w:rPr>
              <w:t>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植物病理学</w:t>
            </w:r>
          </w:p>
        </w:tc>
        <w:tc>
          <w:tcPr>
            <w:tcW w:w="1017" w:type="dxa"/>
            <w:vAlign w:val="center"/>
          </w:tcPr>
          <w:p>
            <w:pPr>
              <w:widowControl/>
              <w:jc w:val="center"/>
              <w:rPr>
                <w:rFonts w:ascii="宋体" w:cs="宋体"/>
                <w:kern w:val="0"/>
                <w:szCs w:val="21"/>
              </w:rPr>
            </w:pPr>
            <w:r>
              <w:rPr>
                <w:rFonts w:ascii="宋体" w:hAnsi="宋体" w:cs="宋体"/>
                <w:kern w:val="0"/>
                <w:szCs w:val="21"/>
              </w:rPr>
              <w:t>8</w:t>
            </w:r>
          </w:p>
        </w:tc>
        <w:tc>
          <w:tcPr>
            <w:tcW w:w="1476" w:type="dxa"/>
            <w:vAlign w:val="center"/>
          </w:tcPr>
          <w:p>
            <w:pPr>
              <w:widowControl/>
              <w:jc w:val="center"/>
              <w:rPr>
                <w:rFonts w:ascii="宋体" w:cs="宋体"/>
                <w:kern w:val="0"/>
                <w:szCs w:val="21"/>
              </w:rPr>
            </w:pPr>
            <w:r>
              <w:rPr>
                <w:rFonts w:ascii="宋体" w:hAnsi="宋体" w:cs="宋体"/>
                <w:kern w:val="0"/>
                <w:szCs w:val="21"/>
              </w:rPr>
              <w:t>87.50%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硕士</w:t>
            </w:r>
          </w:p>
        </w:tc>
        <w:tc>
          <w:tcPr>
            <w:tcW w:w="3200" w:type="dxa"/>
            <w:vAlign w:val="center"/>
          </w:tcPr>
          <w:p>
            <w:pPr>
              <w:widowControl/>
              <w:jc w:val="center"/>
              <w:rPr>
                <w:rFonts w:ascii="宋体" w:cs="宋体"/>
                <w:kern w:val="0"/>
                <w:szCs w:val="21"/>
              </w:rPr>
            </w:pPr>
            <w:r>
              <w:rPr>
                <w:rFonts w:hint="eastAsia" w:ascii="宋体" w:hAnsi="宋体" w:cs="宋体"/>
                <w:kern w:val="0"/>
                <w:szCs w:val="21"/>
              </w:rPr>
              <w:t>农药学</w:t>
            </w:r>
          </w:p>
        </w:tc>
        <w:tc>
          <w:tcPr>
            <w:tcW w:w="1017" w:type="dxa"/>
            <w:vAlign w:val="center"/>
          </w:tcPr>
          <w:p>
            <w:pPr>
              <w:widowControl/>
              <w:jc w:val="center"/>
              <w:rPr>
                <w:rFonts w:ascii="宋体" w:cs="宋体"/>
                <w:kern w:val="0"/>
                <w:szCs w:val="21"/>
              </w:rPr>
            </w:pPr>
            <w:r>
              <w:rPr>
                <w:rFonts w:ascii="宋体" w:hAnsi="宋体" w:cs="宋体"/>
                <w:kern w:val="0"/>
                <w:szCs w:val="21"/>
              </w:rPr>
              <w:t>18</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农业昆虫与害虫防治</w:t>
            </w:r>
          </w:p>
        </w:tc>
        <w:tc>
          <w:tcPr>
            <w:tcW w:w="1017" w:type="dxa"/>
            <w:vAlign w:val="center"/>
          </w:tcPr>
          <w:p>
            <w:pPr>
              <w:widowControl/>
              <w:jc w:val="center"/>
              <w:rPr>
                <w:rFonts w:ascii="宋体" w:cs="宋体"/>
                <w:kern w:val="0"/>
                <w:szCs w:val="21"/>
              </w:rPr>
            </w:pPr>
            <w:r>
              <w:rPr>
                <w:rFonts w:ascii="宋体" w:hAnsi="宋体" w:cs="宋体"/>
                <w:kern w:val="0"/>
                <w:szCs w:val="21"/>
              </w:rPr>
              <w:t>43</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有害生物治理生态工程</w:t>
            </w:r>
          </w:p>
        </w:tc>
        <w:tc>
          <w:tcPr>
            <w:tcW w:w="1017" w:type="dxa"/>
            <w:vAlign w:val="center"/>
          </w:tcPr>
          <w:p>
            <w:pPr>
              <w:widowControl/>
              <w:jc w:val="center"/>
              <w:rPr>
                <w:rFonts w:ascii="宋体" w:cs="宋体"/>
                <w:kern w:val="0"/>
                <w:szCs w:val="21"/>
              </w:rPr>
            </w:pPr>
            <w:r>
              <w:rPr>
                <w:rFonts w:ascii="宋体" w:hAnsi="宋体" w:cs="宋体"/>
                <w:kern w:val="0"/>
                <w:szCs w:val="21"/>
              </w:rPr>
              <w:t>2</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植保资源利用</w:t>
            </w:r>
          </w:p>
        </w:tc>
        <w:tc>
          <w:tcPr>
            <w:tcW w:w="1017" w:type="dxa"/>
            <w:vAlign w:val="center"/>
          </w:tcPr>
          <w:p>
            <w:pPr>
              <w:widowControl/>
              <w:jc w:val="center"/>
              <w:rPr>
                <w:rFonts w:ascii="宋体" w:cs="宋体"/>
                <w:kern w:val="0"/>
                <w:szCs w:val="21"/>
              </w:rPr>
            </w:pPr>
            <w:r>
              <w:rPr>
                <w:rFonts w:ascii="宋体" w:hAnsi="宋体" w:cs="宋体"/>
                <w:kern w:val="0"/>
                <w:szCs w:val="21"/>
              </w:rPr>
              <w:t>5</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植物保护（专硕）</w:t>
            </w:r>
          </w:p>
        </w:tc>
        <w:tc>
          <w:tcPr>
            <w:tcW w:w="1017" w:type="dxa"/>
            <w:vAlign w:val="center"/>
          </w:tcPr>
          <w:p>
            <w:pPr>
              <w:widowControl/>
              <w:jc w:val="center"/>
              <w:rPr>
                <w:rFonts w:ascii="宋体" w:cs="宋体"/>
                <w:kern w:val="0"/>
                <w:szCs w:val="21"/>
              </w:rPr>
            </w:pPr>
            <w:r>
              <w:rPr>
                <w:rFonts w:ascii="宋体" w:hAnsi="宋体" w:cs="宋体"/>
                <w:kern w:val="0"/>
                <w:szCs w:val="21"/>
              </w:rPr>
              <w:t>26</w:t>
            </w:r>
          </w:p>
        </w:tc>
        <w:tc>
          <w:tcPr>
            <w:tcW w:w="1476" w:type="dxa"/>
            <w:vAlign w:val="center"/>
          </w:tcPr>
          <w:p>
            <w:pPr>
              <w:widowControl/>
              <w:jc w:val="center"/>
              <w:rPr>
                <w:rFonts w:ascii="宋体" w:cs="宋体"/>
                <w:kern w:val="0"/>
                <w:szCs w:val="21"/>
              </w:rPr>
            </w:pPr>
            <w:r>
              <w:rPr>
                <w:rFonts w:ascii="宋体" w:hAnsi="宋体" w:cs="宋体"/>
                <w:kern w:val="0"/>
                <w:szCs w:val="21"/>
              </w:rPr>
              <w:t>92.31%</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植物病理学</w:t>
            </w:r>
          </w:p>
        </w:tc>
        <w:tc>
          <w:tcPr>
            <w:tcW w:w="1017" w:type="dxa"/>
            <w:vAlign w:val="center"/>
          </w:tcPr>
          <w:p>
            <w:pPr>
              <w:widowControl/>
              <w:jc w:val="center"/>
              <w:rPr>
                <w:rFonts w:ascii="宋体" w:cs="宋体"/>
                <w:kern w:val="0"/>
                <w:szCs w:val="21"/>
              </w:rPr>
            </w:pPr>
            <w:r>
              <w:rPr>
                <w:rFonts w:ascii="宋体" w:hAnsi="宋体" w:cs="宋体"/>
                <w:kern w:val="0"/>
                <w:szCs w:val="21"/>
              </w:rPr>
              <w:t>37</w:t>
            </w:r>
          </w:p>
        </w:tc>
        <w:tc>
          <w:tcPr>
            <w:tcW w:w="1476" w:type="dxa"/>
            <w:vAlign w:val="center"/>
          </w:tcPr>
          <w:p>
            <w:pPr>
              <w:widowControl/>
              <w:jc w:val="center"/>
              <w:rPr>
                <w:rFonts w:ascii="宋体" w:cs="宋体"/>
                <w:kern w:val="0"/>
                <w:szCs w:val="21"/>
              </w:rPr>
            </w:pPr>
            <w:r>
              <w:rPr>
                <w:rFonts w:ascii="宋体" w:hAnsi="宋体" w:cs="宋体"/>
                <w:kern w:val="0"/>
                <w:szCs w:val="21"/>
              </w:rPr>
              <w:t>97.30%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restart"/>
            <w:vAlign w:val="center"/>
          </w:tcPr>
          <w:p>
            <w:pPr>
              <w:widowControl/>
              <w:jc w:val="center"/>
              <w:rPr>
                <w:rFonts w:ascii="宋体" w:cs="宋体"/>
                <w:kern w:val="0"/>
                <w:szCs w:val="21"/>
              </w:rPr>
            </w:pPr>
            <w:r>
              <w:rPr>
                <w:rFonts w:hint="eastAsia" w:ascii="宋体" w:hAnsi="宋体" w:cs="宋体"/>
                <w:kern w:val="0"/>
                <w:szCs w:val="21"/>
              </w:rPr>
              <w:t>园艺学院</w:t>
            </w:r>
          </w:p>
        </w:tc>
        <w:tc>
          <w:tcPr>
            <w:tcW w:w="656" w:type="dxa"/>
            <w:vMerge w:val="restart"/>
            <w:vAlign w:val="center"/>
          </w:tcPr>
          <w:p>
            <w:pPr>
              <w:widowControl/>
              <w:jc w:val="center"/>
              <w:rPr>
                <w:rFonts w:ascii="宋体" w:cs="宋体"/>
                <w:kern w:val="0"/>
                <w:szCs w:val="21"/>
              </w:rPr>
            </w:pPr>
            <w:r>
              <w:rPr>
                <w:rFonts w:ascii="宋体" w:hAnsi="宋体" w:cs="宋体"/>
                <w:kern w:val="0"/>
                <w:szCs w:val="21"/>
              </w:rPr>
              <w:t>142</w:t>
            </w: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博士</w:t>
            </w:r>
          </w:p>
        </w:tc>
        <w:tc>
          <w:tcPr>
            <w:tcW w:w="3200" w:type="dxa"/>
            <w:vAlign w:val="center"/>
          </w:tcPr>
          <w:p>
            <w:pPr>
              <w:widowControl/>
              <w:jc w:val="center"/>
              <w:rPr>
                <w:rFonts w:ascii="宋体" w:cs="宋体"/>
                <w:kern w:val="0"/>
                <w:szCs w:val="21"/>
              </w:rPr>
            </w:pPr>
            <w:r>
              <w:rPr>
                <w:rFonts w:hint="eastAsia" w:ascii="宋体" w:hAnsi="宋体" w:cs="宋体"/>
                <w:kern w:val="0"/>
                <w:szCs w:val="21"/>
              </w:rPr>
              <w:t>茶学</w:t>
            </w:r>
          </w:p>
        </w:tc>
        <w:tc>
          <w:tcPr>
            <w:tcW w:w="1017" w:type="dxa"/>
            <w:vAlign w:val="center"/>
          </w:tcPr>
          <w:p>
            <w:pPr>
              <w:widowControl/>
              <w:jc w:val="center"/>
              <w:rPr>
                <w:rFonts w:ascii="宋体" w:cs="宋体"/>
                <w:kern w:val="0"/>
                <w:szCs w:val="21"/>
              </w:rPr>
            </w:pPr>
            <w:r>
              <w:rPr>
                <w:rFonts w:ascii="宋体" w:hAnsi="宋体" w:cs="宋体"/>
                <w:kern w:val="0"/>
                <w:szCs w:val="21"/>
              </w:rPr>
              <w:t>1</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restart"/>
            <w:vAlign w:val="center"/>
          </w:tcPr>
          <w:p>
            <w:pPr>
              <w:widowControl/>
              <w:jc w:val="center"/>
              <w:rPr>
                <w:rFonts w:ascii="宋体" w:cs="宋体"/>
                <w:kern w:val="0"/>
                <w:szCs w:val="21"/>
              </w:rPr>
            </w:pPr>
            <w:r>
              <w:rPr>
                <w:rFonts w:ascii="宋体" w:hAnsi="宋体" w:cs="宋体"/>
                <w:kern w:val="0"/>
                <w:szCs w:val="21"/>
              </w:rPr>
              <w:t>97.18%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果树学</w:t>
            </w:r>
          </w:p>
        </w:tc>
        <w:tc>
          <w:tcPr>
            <w:tcW w:w="1017" w:type="dxa"/>
            <w:vAlign w:val="center"/>
          </w:tcPr>
          <w:p>
            <w:pPr>
              <w:widowControl/>
              <w:jc w:val="center"/>
              <w:rPr>
                <w:rFonts w:ascii="宋体" w:cs="宋体"/>
                <w:kern w:val="0"/>
                <w:szCs w:val="21"/>
              </w:rPr>
            </w:pPr>
            <w:r>
              <w:rPr>
                <w:rFonts w:ascii="宋体" w:hAnsi="宋体" w:cs="宋体"/>
                <w:kern w:val="0"/>
                <w:szCs w:val="21"/>
              </w:rPr>
              <w:t>3</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蔬菜学</w:t>
            </w:r>
          </w:p>
        </w:tc>
        <w:tc>
          <w:tcPr>
            <w:tcW w:w="1017" w:type="dxa"/>
            <w:vAlign w:val="center"/>
          </w:tcPr>
          <w:p>
            <w:pPr>
              <w:widowControl/>
              <w:jc w:val="center"/>
              <w:rPr>
                <w:rFonts w:ascii="宋体" w:cs="宋体"/>
                <w:kern w:val="0"/>
                <w:szCs w:val="21"/>
              </w:rPr>
            </w:pPr>
            <w:r>
              <w:rPr>
                <w:rFonts w:ascii="宋体" w:hAnsi="宋体" w:cs="宋体"/>
                <w:kern w:val="0"/>
                <w:szCs w:val="21"/>
              </w:rPr>
              <w:t>3</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园林植物与观赏园艺</w:t>
            </w:r>
          </w:p>
        </w:tc>
        <w:tc>
          <w:tcPr>
            <w:tcW w:w="1017" w:type="dxa"/>
            <w:vAlign w:val="center"/>
          </w:tcPr>
          <w:p>
            <w:pPr>
              <w:widowControl/>
              <w:jc w:val="center"/>
              <w:rPr>
                <w:rFonts w:ascii="宋体" w:cs="宋体"/>
                <w:kern w:val="0"/>
                <w:szCs w:val="21"/>
              </w:rPr>
            </w:pPr>
            <w:r>
              <w:rPr>
                <w:rFonts w:ascii="宋体" w:hAnsi="宋体" w:cs="宋体"/>
                <w:kern w:val="0"/>
                <w:szCs w:val="21"/>
              </w:rPr>
              <w:t>1</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园艺植物种质资源学</w:t>
            </w:r>
          </w:p>
        </w:tc>
        <w:tc>
          <w:tcPr>
            <w:tcW w:w="1017" w:type="dxa"/>
            <w:vAlign w:val="center"/>
          </w:tcPr>
          <w:p>
            <w:pPr>
              <w:widowControl/>
              <w:jc w:val="center"/>
              <w:rPr>
                <w:rFonts w:ascii="宋体" w:cs="宋体"/>
                <w:kern w:val="0"/>
                <w:szCs w:val="21"/>
              </w:rPr>
            </w:pPr>
            <w:r>
              <w:rPr>
                <w:rFonts w:ascii="宋体" w:hAnsi="宋体" w:cs="宋体"/>
                <w:kern w:val="0"/>
                <w:szCs w:val="21"/>
              </w:rPr>
              <w:t>3</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硕士</w:t>
            </w:r>
          </w:p>
        </w:tc>
        <w:tc>
          <w:tcPr>
            <w:tcW w:w="3200" w:type="dxa"/>
            <w:vAlign w:val="center"/>
          </w:tcPr>
          <w:p>
            <w:pPr>
              <w:widowControl/>
              <w:jc w:val="center"/>
              <w:rPr>
                <w:rFonts w:ascii="宋体" w:cs="宋体"/>
                <w:kern w:val="0"/>
                <w:szCs w:val="21"/>
              </w:rPr>
            </w:pPr>
            <w:r>
              <w:rPr>
                <w:rFonts w:hint="eastAsia" w:ascii="宋体" w:hAnsi="宋体" w:cs="宋体"/>
                <w:kern w:val="0"/>
                <w:szCs w:val="21"/>
              </w:rPr>
              <w:t>茶学</w:t>
            </w:r>
          </w:p>
        </w:tc>
        <w:tc>
          <w:tcPr>
            <w:tcW w:w="1017" w:type="dxa"/>
            <w:vAlign w:val="center"/>
          </w:tcPr>
          <w:p>
            <w:pPr>
              <w:widowControl/>
              <w:jc w:val="center"/>
              <w:rPr>
                <w:rFonts w:ascii="宋体" w:cs="宋体"/>
                <w:kern w:val="0"/>
                <w:szCs w:val="21"/>
              </w:rPr>
            </w:pPr>
            <w:r>
              <w:rPr>
                <w:rFonts w:ascii="宋体" w:hAnsi="宋体" w:cs="宋体"/>
                <w:kern w:val="0"/>
                <w:szCs w:val="21"/>
              </w:rPr>
              <w:t>3</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果树学</w:t>
            </w:r>
          </w:p>
        </w:tc>
        <w:tc>
          <w:tcPr>
            <w:tcW w:w="1017" w:type="dxa"/>
            <w:vAlign w:val="center"/>
          </w:tcPr>
          <w:p>
            <w:pPr>
              <w:widowControl/>
              <w:jc w:val="center"/>
              <w:rPr>
                <w:rFonts w:ascii="宋体" w:cs="宋体"/>
                <w:kern w:val="0"/>
                <w:szCs w:val="21"/>
              </w:rPr>
            </w:pPr>
            <w:r>
              <w:rPr>
                <w:rFonts w:ascii="宋体" w:hAnsi="宋体" w:cs="宋体"/>
                <w:kern w:val="0"/>
                <w:szCs w:val="21"/>
              </w:rPr>
              <w:t>37</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设施园艺工程</w:t>
            </w:r>
          </w:p>
        </w:tc>
        <w:tc>
          <w:tcPr>
            <w:tcW w:w="1017" w:type="dxa"/>
            <w:vAlign w:val="center"/>
          </w:tcPr>
          <w:p>
            <w:pPr>
              <w:widowControl/>
              <w:jc w:val="center"/>
              <w:rPr>
                <w:rFonts w:ascii="宋体" w:cs="宋体"/>
                <w:kern w:val="0"/>
                <w:szCs w:val="21"/>
              </w:rPr>
            </w:pPr>
            <w:r>
              <w:rPr>
                <w:rFonts w:ascii="宋体" w:hAnsi="宋体" w:cs="宋体"/>
                <w:kern w:val="0"/>
                <w:szCs w:val="21"/>
              </w:rPr>
              <w:t>9</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蔬菜学</w:t>
            </w:r>
          </w:p>
        </w:tc>
        <w:tc>
          <w:tcPr>
            <w:tcW w:w="1017" w:type="dxa"/>
            <w:vAlign w:val="center"/>
          </w:tcPr>
          <w:p>
            <w:pPr>
              <w:widowControl/>
              <w:jc w:val="center"/>
              <w:rPr>
                <w:rFonts w:ascii="宋体" w:cs="宋体"/>
                <w:kern w:val="0"/>
                <w:szCs w:val="21"/>
              </w:rPr>
            </w:pPr>
            <w:r>
              <w:rPr>
                <w:rFonts w:ascii="宋体" w:hAnsi="宋体" w:cs="宋体"/>
                <w:kern w:val="0"/>
                <w:szCs w:val="21"/>
              </w:rPr>
              <w:t>26</w:t>
            </w:r>
          </w:p>
        </w:tc>
        <w:tc>
          <w:tcPr>
            <w:tcW w:w="1476" w:type="dxa"/>
            <w:vAlign w:val="center"/>
          </w:tcPr>
          <w:p>
            <w:pPr>
              <w:widowControl/>
              <w:jc w:val="center"/>
              <w:rPr>
                <w:rFonts w:ascii="宋体" w:cs="宋体"/>
                <w:kern w:val="0"/>
                <w:szCs w:val="21"/>
              </w:rPr>
            </w:pPr>
            <w:r>
              <w:rPr>
                <w:rFonts w:ascii="宋体" w:hAnsi="宋体" w:cs="宋体"/>
                <w:kern w:val="0"/>
                <w:szCs w:val="21"/>
              </w:rPr>
              <w:t>96.15%</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园艺（专硕）</w:t>
            </w:r>
          </w:p>
        </w:tc>
        <w:tc>
          <w:tcPr>
            <w:tcW w:w="1017" w:type="dxa"/>
            <w:vAlign w:val="center"/>
          </w:tcPr>
          <w:p>
            <w:pPr>
              <w:widowControl/>
              <w:jc w:val="center"/>
              <w:rPr>
                <w:rFonts w:ascii="宋体" w:cs="宋体"/>
                <w:kern w:val="0"/>
                <w:szCs w:val="21"/>
              </w:rPr>
            </w:pPr>
            <w:r>
              <w:rPr>
                <w:rFonts w:ascii="宋体" w:hAnsi="宋体" w:cs="宋体"/>
                <w:kern w:val="0"/>
                <w:szCs w:val="21"/>
              </w:rPr>
              <w:t>39</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园艺植物种质资源学</w:t>
            </w:r>
          </w:p>
        </w:tc>
        <w:tc>
          <w:tcPr>
            <w:tcW w:w="1017" w:type="dxa"/>
            <w:vAlign w:val="center"/>
          </w:tcPr>
          <w:p>
            <w:pPr>
              <w:widowControl/>
              <w:jc w:val="center"/>
              <w:rPr>
                <w:rFonts w:ascii="宋体" w:cs="宋体"/>
                <w:kern w:val="0"/>
                <w:szCs w:val="21"/>
              </w:rPr>
            </w:pPr>
            <w:r>
              <w:rPr>
                <w:rFonts w:ascii="宋体" w:hAnsi="宋体" w:cs="宋体"/>
                <w:kern w:val="0"/>
                <w:szCs w:val="21"/>
              </w:rPr>
              <w:t>17</w:t>
            </w:r>
          </w:p>
        </w:tc>
        <w:tc>
          <w:tcPr>
            <w:tcW w:w="1476" w:type="dxa"/>
            <w:vAlign w:val="center"/>
          </w:tcPr>
          <w:p>
            <w:pPr>
              <w:widowControl/>
              <w:jc w:val="center"/>
              <w:rPr>
                <w:rFonts w:ascii="宋体" w:cs="宋体"/>
                <w:kern w:val="0"/>
                <w:szCs w:val="21"/>
              </w:rPr>
            </w:pPr>
            <w:r>
              <w:rPr>
                <w:rFonts w:ascii="宋体" w:hAnsi="宋体" w:cs="宋体"/>
                <w:kern w:val="0"/>
                <w:szCs w:val="21"/>
              </w:rPr>
              <w:t>82.35%</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restart"/>
            <w:vAlign w:val="center"/>
          </w:tcPr>
          <w:p>
            <w:pPr>
              <w:widowControl/>
              <w:jc w:val="center"/>
              <w:rPr>
                <w:rFonts w:ascii="宋体" w:cs="宋体"/>
                <w:kern w:val="0"/>
                <w:szCs w:val="21"/>
              </w:rPr>
            </w:pPr>
            <w:r>
              <w:rPr>
                <w:rFonts w:hint="eastAsia" w:ascii="宋体" w:hAnsi="宋体" w:cs="宋体"/>
                <w:kern w:val="0"/>
                <w:szCs w:val="21"/>
              </w:rPr>
              <w:t>动物科技</w:t>
            </w:r>
          </w:p>
          <w:p>
            <w:pPr>
              <w:widowControl/>
              <w:jc w:val="center"/>
              <w:rPr>
                <w:rFonts w:ascii="宋体" w:cs="宋体"/>
                <w:kern w:val="0"/>
                <w:szCs w:val="21"/>
              </w:rPr>
            </w:pPr>
            <w:r>
              <w:rPr>
                <w:rFonts w:hint="eastAsia" w:ascii="宋体" w:hAnsi="宋体" w:cs="宋体"/>
                <w:kern w:val="0"/>
                <w:szCs w:val="21"/>
              </w:rPr>
              <w:t>学院</w:t>
            </w:r>
          </w:p>
        </w:tc>
        <w:tc>
          <w:tcPr>
            <w:tcW w:w="656" w:type="dxa"/>
            <w:vMerge w:val="restart"/>
            <w:vAlign w:val="center"/>
          </w:tcPr>
          <w:p>
            <w:pPr>
              <w:widowControl/>
              <w:jc w:val="center"/>
              <w:rPr>
                <w:rFonts w:ascii="宋体" w:cs="宋体"/>
                <w:kern w:val="0"/>
                <w:szCs w:val="21"/>
              </w:rPr>
            </w:pPr>
            <w:r>
              <w:rPr>
                <w:rFonts w:ascii="宋体" w:hAnsi="宋体" w:cs="宋体"/>
                <w:kern w:val="0"/>
                <w:szCs w:val="21"/>
              </w:rPr>
              <w:t>162</w:t>
            </w: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博士</w:t>
            </w:r>
          </w:p>
        </w:tc>
        <w:tc>
          <w:tcPr>
            <w:tcW w:w="3200" w:type="dxa"/>
            <w:vAlign w:val="center"/>
          </w:tcPr>
          <w:p>
            <w:pPr>
              <w:widowControl/>
              <w:jc w:val="center"/>
              <w:rPr>
                <w:rFonts w:ascii="宋体" w:cs="宋体"/>
                <w:kern w:val="0"/>
                <w:szCs w:val="21"/>
              </w:rPr>
            </w:pPr>
            <w:r>
              <w:rPr>
                <w:rFonts w:hint="eastAsia" w:ascii="宋体" w:hAnsi="宋体" w:cs="宋体"/>
                <w:kern w:val="0"/>
                <w:szCs w:val="21"/>
              </w:rPr>
              <w:t>草业科学</w:t>
            </w:r>
          </w:p>
        </w:tc>
        <w:tc>
          <w:tcPr>
            <w:tcW w:w="1017" w:type="dxa"/>
            <w:vAlign w:val="center"/>
          </w:tcPr>
          <w:p>
            <w:pPr>
              <w:widowControl/>
              <w:jc w:val="center"/>
              <w:rPr>
                <w:rFonts w:ascii="宋体" w:cs="宋体"/>
                <w:kern w:val="0"/>
                <w:szCs w:val="21"/>
              </w:rPr>
            </w:pPr>
            <w:r>
              <w:rPr>
                <w:rFonts w:ascii="宋体" w:hAnsi="宋体" w:cs="宋体"/>
                <w:kern w:val="0"/>
                <w:szCs w:val="21"/>
              </w:rPr>
              <w:t>5</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restart"/>
            <w:vAlign w:val="center"/>
          </w:tcPr>
          <w:p>
            <w:pPr>
              <w:widowControl/>
              <w:jc w:val="center"/>
              <w:rPr>
                <w:rFonts w:ascii="宋体" w:cs="宋体"/>
                <w:kern w:val="0"/>
                <w:szCs w:val="21"/>
              </w:rPr>
            </w:pPr>
            <w:r>
              <w:rPr>
                <w:rFonts w:ascii="宋体" w:hAnsi="宋体" w:cs="宋体"/>
                <w:kern w:val="0"/>
                <w:szCs w:val="21"/>
              </w:rPr>
              <w:t>98.15%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动物学</w:t>
            </w:r>
          </w:p>
        </w:tc>
        <w:tc>
          <w:tcPr>
            <w:tcW w:w="1017" w:type="dxa"/>
            <w:vAlign w:val="center"/>
          </w:tcPr>
          <w:p>
            <w:pPr>
              <w:widowControl/>
              <w:jc w:val="center"/>
              <w:rPr>
                <w:rFonts w:ascii="宋体" w:cs="宋体"/>
                <w:kern w:val="0"/>
                <w:szCs w:val="21"/>
              </w:rPr>
            </w:pPr>
            <w:r>
              <w:rPr>
                <w:rFonts w:ascii="宋体" w:hAnsi="宋体" w:cs="宋体"/>
                <w:kern w:val="0"/>
                <w:szCs w:val="21"/>
              </w:rPr>
              <w:t>2</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动物遗传育种与繁殖</w:t>
            </w:r>
          </w:p>
        </w:tc>
        <w:tc>
          <w:tcPr>
            <w:tcW w:w="1017" w:type="dxa"/>
            <w:vAlign w:val="center"/>
          </w:tcPr>
          <w:p>
            <w:pPr>
              <w:widowControl/>
              <w:jc w:val="center"/>
              <w:rPr>
                <w:rFonts w:ascii="宋体" w:cs="宋体"/>
                <w:kern w:val="0"/>
                <w:szCs w:val="21"/>
              </w:rPr>
            </w:pPr>
            <w:r>
              <w:rPr>
                <w:rFonts w:ascii="宋体" w:hAnsi="宋体" w:cs="宋体"/>
                <w:kern w:val="0"/>
                <w:szCs w:val="21"/>
              </w:rPr>
              <w:t>10</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动物营养与饲料科学</w:t>
            </w:r>
          </w:p>
        </w:tc>
        <w:tc>
          <w:tcPr>
            <w:tcW w:w="1017" w:type="dxa"/>
            <w:vAlign w:val="center"/>
          </w:tcPr>
          <w:p>
            <w:pPr>
              <w:widowControl/>
              <w:jc w:val="center"/>
              <w:rPr>
                <w:rFonts w:ascii="宋体" w:cs="宋体"/>
                <w:kern w:val="0"/>
                <w:szCs w:val="21"/>
              </w:rPr>
            </w:pPr>
            <w:r>
              <w:rPr>
                <w:rFonts w:ascii="宋体" w:hAnsi="宋体" w:cs="宋体"/>
                <w:kern w:val="0"/>
                <w:szCs w:val="21"/>
              </w:rPr>
              <w:t>3</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水生生物学</w:t>
            </w:r>
          </w:p>
        </w:tc>
        <w:tc>
          <w:tcPr>
            <w:tcW w:w="1017" w:type="dxa"/>
            <w:vAlign w:val="center"/>
          </w:tcPr>
          <w:p>
            <w:pPr>
              <w:widowControl/>
              <w:jc w:val="center"/>
              <w:rPr>
                <w:rFonts w:ascii="宋体" w:cs="宋体"/>
                <w:kern w:val="0"/>
                <w:szCs w:val="21"/>
              </w:rPr>
            </w:pPr>
            <w:r>
              <w:rPr>
                <w:rFonts w:ascii="宋体" w:hAnsi="宋体" w:cs="宋体"/>
                <w:kern w:val="0"/>
                <w:szCs w:val="21"/>
              </w:rPr>
              <w:t>5</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遗传学</w:t>
            </w:r>
          </w:p>
        </w:tc>
        <w:tc>
          <w:tcPr>
            <w:tcW w:w="1017" w:type="dxa"/>
            <w:vAlign w:val="center"/>
          </w:tcPr>
          <w:p>
            <w:pPr>
              <w:widowControl/>
              <w:jc w:val="center"/>
              <w:rPr>
                <w:rFonts w:ascii="宋体" w:cs="宋体"/>
                <w:kern w:val="0"/>
                <w:szCs w:val="21"/>
              </w:rPr>
            </w:pPr>
            <w:r>
              <w:rPr>
                <w:rFonts w:ascii="宋体" w:hAnsi="宋体" w:cs="宋体"/>
                <w:kern w:val="0"/>
                <w:szCs w:val="21"/>
              </w:rPr>
              <w:t>3</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硕士</w:t>
            </w:r>
          </w:p>
        </w:tc>
        <w:tc>
          <w:tcPr>
            <w:tcW w:w="3200" w:type="dxa"/>
            <w:vAlign w:val="center"/>
          </w:tcPr>
          <w:p>
            <w:pPr>
              <w:widowControl/>
              <w:jc w:val="center"/>
              <w:rPr>
                <w:rFonts w:ascii="宋体" w:cs="宋体"/>
                <w:kern w:val="0"/>
                <w:szCs w:val="21"/>
              </w:rPr>
            </w:pPr>
            <w:r>
              <w:rPr>
                <w:rFonts w:hint="eastAsia" w:ascii="宋体" w:hAnsi="宋体" w:cs="宋体"/>
                <w:kern w:val="0"/>
                <w:szCs w:val="21"/>
              </w:rPr>
              <w:t>草业科学</w:t>
            </w:r>
          </w:p>
        </w:tc>
        <w:tc>
          <w:tcPr>
            <w:tcW w:w="1017" w:type="dxa"/>
            <w:vAlign w:val="center"/>
          </w:tcPr>
          <w:p>
            <w:pPr>
              <w:widowControl/>
              <w:jc w:val="center"/>
              <w:rPr>
                <w:rFonts w:ascii="宋体" w:cs="宋体"/>
                <w:kern w:val="0"/>
                <w:szCs w:val="21"/>
              </w:rPr>
            </w:pPr>
            <w:r>
              <w:rPr>
                <w:rFonts w:ascii="宋体" w:hAnsi="宋体" w:cs="宋体"/>
                <w:kern w:val="0"/>
                <w:szCs w:val="21"/>
              </w:rPr>
              <w:t>10</w:t>
            </w:r>
          </w:p>
        </w:tc>
        <w:tc>
          <w:tcPr>
            <w:tcW w:w="1476" w:type="dxa"/>
            <w:vAlign w:val="center"/>
          </w:tcPr>
          <w:p>
            <w:pPr>
              <w:widowControl/>
              <w:jc w:val="center"/>
              <w:rPr>
                <w:rFonts w:ascii="宋体" w:cs="宋体"/>
                <w:kern w:val="0"/>
                <w:szCs w:val="21"/>
              </w:rPr>
            </w:pPr>
            <w:r>
              <w:rPr>
                <w:rFonts w:ascii="宋体" w:hAnsi="宋体" w:cs="宋体"/>
                <w:kern w:val="0"/>
                <w:szCs w:val="21"/>
              </w:rPr>
              <w:t>80.00%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动物学</w:t>
            </w:r>
          </w:p>
        </w:tc>
        <w:tc>
          <w:tcPr>
            <w:tcW w:w="1017" w:type="dxa"/>
            <w:vAlign w:val="center"/>
          </w:tcPr>
          <w:p>
            <w:pPr>
              <w:widowControl/>
              <w:jc w:val="center"/>
              <w:rPr>
                <w:rFonts w:ascii="宋体" w:cs="宋体"/>
                <w:kern w:val="0"/>
                <w:szCs w:val="21"/>
              </w:rPr>
            </w:pPr>
            <w:r>
              <w:rPr>
                <w:rFonts w:ascii="宋体" w:hAnsi="宋体" w:cs="宋体"/>
                <w:kern w:val="0"/>
                <w:szCs w:val="21"/>
              </w:rPr>
              <w:t>12</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动物遗传育种与繁殖</w:t>
            </w:r>
          </w:p>
        </w:tc>
        <w:tc>
          <w:tcPr>
            <w:tcW w:w="1017" w:type="dxa"/>
            <w:vAlign w:val="center"/>
          </w:tcPr>
          <w:p>
            <w:pPr>
              <w:widowControl/>
              <w:jc w:val="center"/>
              <w:rPr>
                <w:rFonts w:ascii="宋体" w:cs="宋体"/>
                <w:kern w:val="0"/>
                <w:szCs w:val="21"/>
              </w:rPr>
            </w:pPr>
            <w:r>
              <w:rPr>
                <w:rFonts w:ascii="宋体" w:hAnsi="宋体" w:cs="宋体"/>
                <w:kern w:val="0"/>
                <w:szCs w:val="21"/>
              </w:rPr>
              <w:t>31</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动物营养与饲料科学</w:t>
            </w:r>
          </w:p>
        </w:tc>
        <w:tc>
          <w:tcPr>
            <w:tcW w:w="1017" w:type="dxa"/>
            <w:vAlign w:val="center"/>
          </w:tcPr>
          <w:p>
            <w:pPr>
              <w:widowControl/>
              <w:jc w:val="center"/>
              <w:rPr>
                <w:rFonts w:ascii="宋体" w:cs="宋体"/>
                <w:kern w:val="0"/>
                <w:szCs w:val="21"/>
              </w:rPr>
            </w:pPr>
            <w:r>
              <w:rPr>
                <w:rFonts w:ascii="宋体" w:hAnsi="宋体" w:cs="宋体"/>
                <w:kern w:val="0"/>
                <w:szCs w:val="21"/>
              </w:rPr>
              <w:t>23</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水生生物学</w:t>
            </w:r>
          </w:p>
        </w:tc>
        <w:tc>
          <w:tcPr>
            <w:tcW w:w="1017" w:type="dxa"/>
            <w:vAlign w:val="center"/>
          </w:tcPr>
          <w:p>
            <w:pPr>
              <w:widowControl/>
              <w:jc w:val="center"/>
              <w:rPr>
                <w:rFonts w:ascii="宋体" w:cs="宋体"/>
                <w:kern w:val="0"/>
                <w:szCs w:val="21"/>
              </w:rPr>
            </w:pPr>
            <w:r>
              <w:rPr>
                <w:rFonts w:ascii="宋体" w:hAnsi="宋体" w:cs="宋体"/>
                <w:kern w:val="0"/>
                <w:szCs w:val="21"/>
              </w:rPr>
              <w:t>12</w:t>
            </w:r>
          </w:p>
        </w:tc>
        <w:tc>
          <w:tcPr>
            <w:tcW w:w="1476" w:type="dxa"/>
            <w:vAlign w:val="center"/>
          </w:tcPr>
          <w:p>
            <w:pPr>
              <w:widowControl/>
              <w:jc w:val="center"/>
              <w:rPr>
                <w:rFonts w:ascii="宋体" w:cs="宋体"/>
                <w:kern w:val="0"/>
                <w:szCs w:val="21"/>
              </w:rPr>
            </w:pPr>
            <w:r>
              <w:rPr>
                <w:rFonts w:ascii="宋体" w:hAnsi="宋体" w:cs="宋体"/>
                <w:kern w:val="0"/>
                <w:szCs w:val="21"/>
              </w:rPr>
              <w:t>91.67%</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特种经济动物饲养</w:t>
            </w:r>
          </w:p>
        </w:tc>
        <w:tc>
          <w:tcPr>
            <w:tcW w:w="1017" w:type="dxa"/>
            <w:vAlign w:val="center"/>
          </w:tcPr>
          <w:p>
            <w:pPr>
              <w:widowControl/>
              <w:jc w:val="center"/>
              <w:rPr>
                <w:rFonts w:ascii="宋体" w:cs="宋体"/>
                <w:kern w:val="0"/>
                <w:szCs w:val="21"/>
              </w:rPr>
            </w:pPr>
            <w:r>
              <w:rPr>
                <w:rFonts w:ascii="宋体" w:hAnsi="宋体" w:cs="宋体"/>
                <w:kern w:val="0"/>
                <w:szCs w:val="21"/>
              </w:rPr>
              <w:t>6</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养殖（专硕）</w:t>
            </w:r>
          </w:p>
        </w:tc>
        <w:tc>
          <w:tcPr>
            <w:tcW w:w="1017" w:type="dxa"/>
            <w:vAlign w:val="center"/>
          </w:tcPr>
          <w:p>
            <w:pPr>
              <w:widowControl/>
              <w:jc w:val="center"/>
              <w:rPr>
                <w:rFonts w:ascii="宋体" w:cs="宋体"/>
                <w:kern w:val="0"/>
                <w:szCs w:val="21"/>
              </w:rPr>
            </w:pPr>
            <w:r>
              <w:rPr>
                <w:rFonts w:ascii="宋体" w:hAnsi="宋体" w:cs="宋体"/>
                <w:kern w:val="0"/>
                <w:szCs w:val="21"/>
              </w:rPr>
              <w:t>27</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遗传学</w:t>
            </w:r>
          </w:p>
        </w:tc>
        <w:tc>
          <w:tcPr>
            <w:tcW w:w="1017" w:type="dxa"/>
            <w:vAlign w:val="center"/>
          </w:tcPr>
          <w:p>
            <w:pPr>
              <w:widowControl/>
              <w:jc w:val="center"/>
              <w:rPr>
                <w:rFonts w:ascii="宋体" w:cs="宋体"/>
                <w:kern w:val="0"/>
                <w:szCs w:val="21"/>
              </w:rPr>
            </w:pPr>
            <w:r>
              <w:rPr>
                <w:rFonts w:ascii="宋体" w:hAnsi="宋体" w:cs="宋体"/>
                <w:kern w:val="0"/>
                <w:szCs w:val="21"/>
              </w:rPr>
              <w:t>13</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restart"/>
            <w:vAlign w:val="center"/>
          </w:tcPr>
          <w:p>
            <w:pPr>
              <w:widowControl/>
              <w:jc w:val="center"/>
              <w:rPr>
                <w:rFonts w:ascii="宋体" w:cs="宋体"/>
                <w:kern w:val="0"/>
                <w:szCs w:val="21"/>
              </w:rPr>
            </w:pPr>
            <w:r>
              <w:rPr>
                <w:rFonts w:hint="eastAsia" w:ascii="宋体" w:hAnsi="宋体" w:cs="宋体"/>
                <w:kern w:val="0"/>
                <w:szCs w:val="21"/>
              </w:rPr>
              <w:t>动物医学院</w:t>
            </w:r>
          </w:p>
        </w:tc>
        <w:tc>
          <w:tcPr>
            <w:tcW w:w="656" w:type="dxa"/>
            <w:vMerge w:val="restart"/>
            <w:vAlign w:val="center"/>
          </w:tcPr>
          <w:p>
            <w:pPr>
              <w:widowControl/>
              <w:jc w:val="center"/>
              <w:rPr>
                <w:rFonts w:ascii="宋体" w:cs="宋体"/>
                <w:kern w:val="0"/>
                <w:szCs w:val="21"/>
              </w:rPr>
            </w:pPr>
            <w:r>
              <w:rPr>
                <w:rFonts w:ascii="宋体" w:hAnsi="宋体" w:cs="宋体"/>
                <w:kern w:val="0"/>
                <w:szCs w:val="21"/>
              </w:rPr>
              <w:t>158</w:t>
            </w: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博士</w:t>
            </w:r>
          </w:p>
        </w:tc>
        <w:tc>
          <w:tcPr>
            <w:tcW w:w="3200" w:type="dxa"/>
            <w:vAlign w:val="center"/>
          </w:tcPr>
          <w:p>
            <w:pPr>
              <w:widowControl/>
              <w:jc w:val="center"/>
              <w:rPr>
                <w:rFonts w:ascii="宋体" w:cs="宋体"/>
                <w:kern w:val="0"/>
                <w:szCs w:val="21"/>
              </w:rPr>
            </w:pPr>
            <w:r>
              <w:rPr>
                <w:rFonts w:hint="eastAsia" w:ascii="宋体" w:hAnsi="宋体" w:cs="宋体"/>
                <w:kern w:val="0"/>
                <w:szCs w:val="21"/>
              </w:rPr>
              <w:t>动物生物技术</w:t>
            </w:r>
          </w:p>
        </w:tc>
        <w:tc>
          <w:tcPr>
            <w:tcW w:w="1017" w:type="dxa"/>
            <w:vAlign w:val="center"/>
          </w:tcPr>
          <w:p>
            <w:pPr>
              <w:widowControl/>
              <w:jc w:val="center"/>
              <w:rPr>
                <w:rFonts w:ascii="宋体" w:cs="宋体"/>
                <w:kern w:val="0"/>
                <w:szCs w:val="21"/>
              </w:rPr>
            </w:pPr>
            <w:r>
              <w:rPr>
                <w:rFonts w:ascii="宋体" w:hAnsi="宋体" w:cs="宋体"/>
                <w:kern w:val="0"/>
                <w:szCs w:val="21"/>
              </w:rPr>
              <w:t>1</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restart"/>
            <w:vAlign w:val="center"/>
          </w:tcPr>
          <w:p>
            <w:pPr>
              <w:widowControl/>
              <w:jc w:val="center"/>
              <w:rPr>
                <w:rFonts w:ascii="宋体" w:cs="宋体"/>
                <w:kern w:val="0"/>
                <w:szCs w:val="21"/>
              </w:rPr>
            </w:pPr>
            <w:r>
              <w:rPr>
                <w:rFonts w:ascii="宋体" w:hAnsi="宋体" w:cs="宋体"/>
                <w:kern w:val="0"/>
                <w:szCs w:val="21"/>
              </w:rPr>
              <w:t>91.77%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基础兽医学</w:t>
            </w:r>
          </w:p>
        </w:tc>
        <w:tc>
          <w:tcPr>
            <w:tcW w:w="1017" w:type="dxa"/>
            <w:vAlign w:val="center"/>
          </w:tcPr>
          <w:p>
            <w:pPr>
              <w:widowControl/>
              <w:jc w:val="center"/>
              <w:rPr>
                <w:rFonts w:ascii="宋体" w:cs="宋体"/>
                <w:kern w:val="0"/>
                <w:szCs w:val="21"/>
              </w:rPr>
            </w:pPr>
            <w:r>
              <w:rPr>
                <w:rFonts w:ascii="宋体" w:hAnsi="宋体" w:cs="宋体"/>
                <w:kern w:val="0"/>
                <w:szCs w:val="21"/>
              </w:rPr>
              <w:t>1</w:t>
            </w:r>
          </w:p>
        </w:tc>
        <w:tc>
          <w:tcPr>
            <w:tcW w:w="1476" w:type="dxa"/>
            <w:vAlign w:val="center"/>
          </w:tcPr>
          <w:p>
            <w:pPr>
              <w:widowControl/>
              <w:jc w:val="center"/>
              <w:rPr>
                <w:rFonts w:ascii="宋体" w:cs="宋体"/>
                <w:kern w:val="0"/>
                <w:szCs w:val="21"/>
              </w:rPr>
            </w:pPr>
            <w:r>
              <w:rPr>
                <w:rFonts w:ascii="宋体" w:hAnsi="宋体" w:cs="宋体"/>
                <w:kern w:val="0"/>
                <w:szCs w:val="21"/>
              </w:rPr>
              <w:t>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临床兽医学</w:t>
            </w:r>
          </w:p>
        </w:tc>
        <w:tc>
          <w:tcPr>
            <w:tcW w:w="1017" w:type="dxa"/>
            <w:vAlign w:val="center"/>
          </w:tcPr>
          <w:p>
            <w:pPr>
              <w:widowControl/>
              <w:jc w:val="center"/>
              <w:rPr>
                <w:rFonts w:ascii="宋体" w:cs="宋体"/>
                <w:kern w:val="0"/>
                <w:szCs w:val="21"/>
              </w:rPr>
            </w:pPr>
            <w:r>
              <w:rPr>
                <w:rFonts w:ascii="宋体" w:hAnsi="宋体" w:cs="宋体"/>
                <w:kern w:val="0"/>
                <w:szCs w:val="21"/>
              </w:rPr>
              <w:t>6</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神经生物学</w:t>
            </w:r>
          </w:p>
        </w:tc>
        <w:tc>
          <w:tcPr>
            <w:tcW w:w="1017" w:type="dxa"/>
            <w:vAlign w:val="center"/>
          </w:tcPr>
          <w:p>
            <w:pPr>
              <w:widowControl/>
              <w:jc w:val="center"/>
              <w:rPr>
                <w:rFonts w:ascii="宋体" w:cs="宋体"/>
                <w:kern w:val="0"/>
                <w:szCs w:val="21"/>
              </w:rPr>
            </w:pPr>
            <w:r>
              <w:rPr>
                <w:rFonts w:ascii="宋体" w:hAnsi="宋体" w:cs="宋体"/>
                <w:kern w:val="0"/>
                <w:szCs w:val="21"/>
              </w:rPr>
              <w:t>2</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生理学</w:t>
            </w:r>
          </w:p>
        </w:tc>
        <w:tc>
          <w:tcPr>
            <w:tcW w:w="1017" w:type="dxa"/>
            <w:vAlign w:val="center"/>
          </w:tcPr>
          <w:p>
            <w:pPr>
              <w:widowControl/>
              <w:jc w:val="center"/>
              <w:rPr>
                <w:rFonts w:ascii="宋体" w:cs="宋体"/>
                <w:kern w:val="0"/>
                <w:szCs w:val="21"/>
              </w:rPr>
            </w:pPr>
            <w:r>
              <w:rPr>
                <w:rFonts w:ascii="宋体" w:hAnsi="宋体" w:cs="宋体"/>
                <w:kern w:val="0"/>
                <w:szCs w:val="21"/>
              </w:rPr>
              <w:t>1</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细胞生物学</w:t>
            </w:r>
          </w:p>
        </w:tc>
        <w:tc>
          <w:tcPr>
            <w:tcW w:w="1017" w:type="dxa"/>
            <w:vAlign w:val="center"/>
          </w:tcPr>
          <w:p>
            <w:pPr>
              <w:widowControl/>
              <w:jc w:val="center"/>
              <w:rPr>
                <w:rFonts w:ascii="宋体" w:cs="宋体"/>
                <w:kern w:val="0"/>
                <w:szCs w:val="21"/>
              </w:rPr>
            </w:pPr>
            <w:r>
              <w:rPr>
                <w:rFonts w:ascii="宋体" w:hAnsi="宋体" w:cs="宋体"/>
                <w:kern w:val="0"/>
                <w:szCs w:val="21"/>
              </w:rPr>
              <w:t>2</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预防兽医学</w:t>
            </w:r>
          </w:p>
        </w:tc>
        <w:tc>
          <w:tcPr>
            <w:tcW w:w="1017" w:type="dxa"/>
            <w:vAlign w:val="center"/>
          </w:tcPr>
          <w:p>
            <w:pPr>
              <w:widowControl/>
              <w:jc w:val="center"/>
              <w:rPr>
                <w:rFonts w:ascii="宋体" w:cs="宋体"/>
                <w:kern w:val="0"/>
                <w:szCs w:val="21"/>
              </w:rPr>
            </w:pPr>
            <w:r>
              <w:rPr>
                <w:rFonts w:ascii="宋体" w:hAnsi="宋体" w:cs="宋体"/>
                <w:kern w:val="0"/>
                <w:szCs w:val="21"/>
              </w:rPr>
              <w:t>1</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硕士</w:t>
            </w:r>
          </w:p>
        </w:tc>
        <w:tc>
          <w:tcPr>
            <w:tcW w:w="3200" w:type="dxa"/>
            <w:vAlign w:val="center"/>
          </w:tcPr>
          <w:p>
            <w:pPr>
              <w:widowControl/>
              <w:jc w:val="center"/>
              <w:rPr>
                <w:rFonts w:ascii="宋体" w:cs="宋体"/>
                <w:kern w:val="0"/>
                <w:szCs w:val="21"/>
              </w:rPr>
            </w:pPr>
            <w:r>
              <w:rPr>
                <w:rFonts w:hint="eastAsia" w:ascii="宋体" w:hAnsi="宋体" w:cs="宋体"/>
                <w:kern w:val="0"/>
                <w:szCs w:val="21"/>
              </w:rPr>
              <w:t>动物生物技术</w:t>
            </w:r>
          </w:p>
        </w:tc>
        <w:tc>
          <w:tcPr>
            <w:tcW w:w="1017" w:type="dxa"/>
            <w:vAlign w:val="center"/>
          </w:tcPr>
          <w:p>
            <w:pPr>
              <w:widowControl/>
              <w:jc w:val="center"/>
              <w:rPr>
                <w:rFonts w:ascii="宋体" w:cs="宋体"/>
                <w:kern w:val="0"/>
                <w:szCs w:val="21"/>
              </w:rPr>
            </w:pPr>
            <w:r>
              <w:rPr>
                <w:rFonts w:ascii="宋体" w:hAnsi="宋体" w:cs="宋体"/>
                <w:kern w:val="0"/>
                <w:szCs w:val="21"/>
              </w:rPr>
              <w:t>6</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发育生物学</w:t>
            </w:r>
          </w:p>
        </w:tc>
        <w:tc>
          <w:tcPr>
            <w:tcW w:w="1017" w:type="dxa"/>
            <w:vAlign w:val="center"/>
          </w:tcPr>
          <w:p>
            <w:pPr>
              <w:widowControl/>
              <w:jc w:val="center"/>
              <w:rPr>
                <w:rFonts w:ascii="宋体" w:cs="宋体"/>
                <w:kern w:val="0"/>
                <w:szCs w:val="21"/>
              </w:rPr>
            </w:pPr>
            <w:r>
              <w:rPr>
                <w:rFonts w:ascii="宋体" w:hAnsi="宋体" w:cs="宋体"/>
                <w:kern w:val="0"/>
                <w:szCs w:val="21"/>
              </w:rPr>
              <w:t>6</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基础兽医学</w:t>
            </w:r>
          </w:p>
        </w:tc>
        <w:tc>
          <w:tcPr>
            <w:tcW w:w="1017" w:type="dxa"/>
            <w:vAlign w:val="center"/>
          </w:tcPr>
          <w:p>
            <w:pPr>
              <w:widowControl/>
              <w:jc w:val="center"/>
              <w:rPr>
                <w:rFonts w:ascii="宋体" w:cs="宋体"/>
                <w:kern w:val="0"/>
                <w:szCs w:val="21"/>
              </w:rPr>
            </w:pPr>
            <w:r>
              <w:rPr>
                <w:rFonts w:ascii="宋体" w:hAnsi="宋体" w:cs="宋体"/>
                <w:kern w:val="0"/>
                <w:szCs w:val="21"/>
              </w:rPr>
              <w:t>24</w:t>
            </w:r>
          </w:p>
        </w:tc>
        <w:tc>
          <w:tcPr>
            <w:tcW w:w="1476" w:type="dxa"/>
            <w:vAlign w:val="center"/>
          </w:tcPr>
          <w:p>
            <w:pPr>
              <w:widowControl/>
              <w:jc w:val="center"/>
              <w:rPr>
                <w:rFonts w:ascii="宋体" w:cs="宋体"/>
                <w:kern w:val="0"/>
                <w:szCs w:val="21"/>
              </w:rPr>
            </w:pPr>
            <w:r>
              <w:rPr>
                <w:rFonts w:ascii="宋体" w:hAnsi="宋体" w:cs="宋体"/>
                <w:kern w:val="0"/>
                <w:szCs w:val="21"/>
              </w:rPr>
              <w:t>95.83%</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临床兽医学</w:t>
            </w:r>
          </w:p>
        </w:tc>
        <w:tc>
          <w:tcPr>
            <w:tcW w:w="1017" w:type="dxa"/>
            <w:vAlign w:val="center"/>
          </w:tcPr>
          <w:p>
            <w:pPr>
              <w:widowControl/>
              <w:jc w:val="center"/>
              <w:rPr>
                <w:rFonts w:ascii="宋体" w:cs="宋体"/>
                <w:kern w:val="0"/>
                <w:szCs w:val="21"/>
              </w:rPr>
            </w:pPr>
            <w:r>
              <w:rPr>
                <w:rFonts w:ascii="宋体" w:hAnsi="宋体" w:cs="宋体"/>
                <w:kern w:val="0"/>
                <w:szCs w:val="21"/>
              </w:rPr>
              <w:t>27</w:t>
            </w:r>
          </w:p>
        </w:tc>
        <w:tc>
          <w:tcPr>
            <w:tcW w:w="1476" w:type="dxa"/>
            <w:vAlign w:val="center"/>
          </w:tcPr>
          <w:p>
            <w:pPr>
              <w:widowControl/>
              <w:jc w:val="center"/>
              <w:rPr>
                <w:rFonts w:ascii="宋体" w:cs="宋体"/>
                <w:kern w:val="0"/>
                <w:szCs w:val="21"/>
              </w:rPr>
            </w:pPr>
            <w:r>
              <w:rPr>
                <w:rFonts w:ascii="宋体" w:hAnsi="宋体" w:cs="宋体"/>
                <w:kern w:val="0"/>
                <w:szCs w:val="21"/>
              </w:rPr>
              <w:t>92.59%</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神经生物学</w:t>
            </w:r>
          </w:p>
        </w:tc>
        <w:tc>
          <w:tcPr>
            <w:tcW w:w="1017" w:type="dxa"/>
            <w:vAlign w:val="center"/>
          </w:tcPr>
          <w:p>
            <w:pPr>
              <w:widowControl/>
              <w:jc w:val="center"/>
              <w:rPr>
                <w:rFonts w:ascii="宋体" w:cs="宋体"/>
                <w:kern w:val="0"/>
                <w:szCs w:val="21"/>
              </w:rPr>
            </w:pPr>
            <w:r>
              <w:rPr>
                <w:rFonts w:ascii="宋体" w:hAnsi="宋体" w:cs="宋体"/>
                <w:kern w:val="0"/>
                <w:szCs w:val="21"/>
              </w:rPr>
              <w:t>4</w:t>
            </w:r>
          </w:p>
        </w:tc>
        <w:tc>
          <w:tcPr>
            <w:tcW w:w="1476" w:type="dxa"/>
            <w:vAlign w:val="center"/>
          </w:tcPr>
          <w:p>
            <w:pPr>
              <w:widowControl/>
              <w:jc w:val="center"/>
              <w:rPr>
                <w:rFonts w:ascii="宋体" w:cs="宋体"/>
                <w:kern w:val="0"/>
                <w:szCs w:val="21"/>
              </w:rPr>
            </w:pPr>
            <w:r>
              <w:rPr>
                <w:rFonts w:ascii="宋体" w:hAnsi="宋体" w:cs="宋体"/>
                <w:kern w:val="0"/>
                <w:szCs w:val="21"/>
              </w:rPr>
              <w:t>75.00%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生理学</w:t>
            </w:r>
          </w:p>
        </w:tc>
        <w:tc>
          <w:tcPr>
            <w:tcW w:w="1017" w:type="dxa"/>
            <w:vAlign w:val="center"/>
          </w:tcPr>
          <w:p>
            <w:pPr>
              <w:widowControl/>
              <w:jc w:val="center"/>
              <w:rPr>
                <w:rFonts w:ascii="宋体" w:cs="宋体"/>
                <w:kern w:val="0"/>
                <w:szCs w:val="21"/>
              </w:rPr>
            </w:pPr>
            <w:r>
              <w:rPr>
                <w:rFonts w:ascii="宋体" w:hAnsi="宋体" w:cs="宋体"/>
                <w:kern w:val="0"/>
                <w:szCs w:val="21"/>
              </w:rPr>
              <w:t>2</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兽医（专硕）</w:t>
            </w:r>
          </w:p>
        </w:tc>
        <w:tc>
          <w:tcPr>
            <w:tcW w:w="1017" w:type="dxa"/>
            <w:vAlign w:val="center"/>
          </w:tcPr>
          <w:p>
            <w:pPr>
              <w:widowControl/>
              <w:jc w:val="center"/>
              <w:rPr>
                <w:rFonts w:ascii="宋体" w:cs="宋体"/>
                <w:kern w:val="0"/>
                <w:szCs w:val="21"/>
              </w:rPr>
            </w:pPr>
            <w:r>
              <w:rPr>
                <w:rFonts w:ascii="宋体" w:hAnsi="宋体" w:cs="宋体"/>
                <w:kern w:val="0"/>
                <w:szCs w:val="21"/>
              </w:rPr>
              <w:t>43</w:t>
            </w:r>
          </w:p>
        </w:tc>
        <w:tc>
          <w:tcPr>
            <w:tcW w:w="1476" w:type="dxa"/>
            <w:vAlign w:val="center"/>
          </w:tcPr>
          <w:p>
            <w:pPr>
              <w:widowControl/>
              <w:jc w:val="center"/>
              <w:rPr>
                <w:rFonts w:ascii="宋体" w:cs="宋体"/>
                <w:kern w:val="0"/>
                <w:szCs w:val="21"/>
              </w:rPr>
            </w:pPr>
            <w:r>
              <w:rPr>
                <w:rFonts w:ascii="宋体" w:hAnsi="宋体" w:cs="宋体"/>
                <w:kern w:val="0"/>
                <w:szCs w:val="21"/>
              </w:rPr>
              <w:t>88.37%</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细胞生物学</w:t>
            </w:r>
          </w:p>
        </w:tc>
        <w:tc>
          <w:tcPr>
            <w:tcW w:w="1017" w:type="dxa"/>
            <w:vAlign w:val="center"/>
          </w:tcPr>
          <w:p>
            <w:pPr>
              <w:widowControl/>
              <w:jc w:val="center"/>
              <w:rPr>
                <w:rFonts w:ascii="宋体" w:cs="宋体"/>
                <w:kern w:val="0"/>
                <w:szCs w:val="21"/>
              </w:rPr>
            </w:pPr>
            <w:r>
              <w:rPr>
                <w:rFonts w:ascii="宋体" w:hAnsi="宋体" w:cs="宋体"/>
                <w:kern w:val="0"/>
                <w:szCs w:val="21"/>
              </w:rPr>
              <w:t>6</w:t>
            </w:r>
          </w:p>
        </w:tc>
        <w:tc>
          <w:tcPr>
            <w:tcW w:w="1476" w:type="dxa"/>
            <w:vAlign w:val="center"/>
          </w:tcPr>
          <w:p>
            <w:pPr>
              <w:widowControl/>
              <w:jc w:val="center"/>
              <w:rPr>
                <w:rFonts w:ascii="宋体" w:cs="宋体"/>
                <w:kern w:val="0"/>
                <w:szCs w:val="21"/>
              </w:rPr>
            </w:pPr>
            <w:r>
              <w:rPr>
                <w:rFonts w:ascii="宋体" w:hAnsi="宋体" w:cs="宋体"/>
                <w:kern w:val="0"/>
                <w:szCs w:val="21"/>
              </w:rPr>
              <w:t>83.33%</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预防兽医学</w:t>
            </w:r>
          </w:p>
        </w:tc>
        <w:tc>
          <w:tcPr>
            <w:tcW w:w="1017" w:type="dxa"/>
            <w:vAlign w:val="center"/>
          </w:tcPr>
          <w:p>
            <w:pPr>
              <w:widowControl/>
              <w:jc w:val="center"/>
              <w:rPr>
                <w:rFonts w:ascii="宋体" w:cs="宋体"/>
                <w:kern w:val="0"/>
                <w:szCs w:val="21"/>
              </w:rPr>
            </w:pPr>
            <w:r>
              <w:rPr>
                <w:rFonts w:ascii="宋体" w:hAnsi="宋体" w:cs="宋体"/>
                <w:kern w:val="0"/>
                <w:szCs w:val="21"/>
              </w:rPr>
              <w:t>26</w:t>
            </w:r>
          </w:p>
        </w:tc>
        <w:tc>
          <w:tcPr>
            <w:tcW w:w="1476" w:type="dxa"/>
            <w:vAlign w:val="center"/>
          </w:tcPr>
          <w:p>
            <w:pPr>
              <w:widowControl/>
              <w:jc w:val="center"/>
              <w:rPr>
                <w:rFonts w:ascii="宋体" w:cs="宋体"/>
                <w:kern w:val="0"/>
                <w:szCs w:val="21"/>
              </w:rPr>
            </w:pPr>
            <w:r>
              <w:rPr>
                <w:rFonts w:ascii="宋体" w:hAnsi="宋体" w:cs="宋体"/>
                <w:kern w:val="0"/>
                <w:szCs w:val="21"/>
              </w:rPr>
              <w:t>92.31%</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restart"/>
            <w:vAlign w:val="center"/>
          </w:tcPr>
          <w:p>
            <w:pPr>
              <w:widowControl/>
              <w:jc w:val="center"/>
              <w:rPr>
                <w:rFonts w:ascii="宋体" w:cs="宋体"/>
                <w:kern w:val="0"/>
                <w:szCs w:val="21"/>
              </w:rPr>
            </w:pPr>
            <w:r>
              <w:rPr>
                <w:rFonts w:hint="eastAsia" w:ascii="宋体" w:hAnsi="宋体" w:cs="宋体"/>
                <w:kern w:val="0"/>
                <w:szCs w:val="21"/>
              </w:rPr>
              <w:t>林学院</w:t>
            </w:r>
          </w:p>
        </w:tc>
        <w:tc>
          <w:tcPr>
            <w:tcW w:w="656" w:type="dxa"/>
            <w:vMerge w:val="restart"/>
            <w:vAlign w:val="center"/>
          </w:tcPr>
          <w:p>
            <w:pPr>
              <w:widowControl/>
              <w:jc w:val="center"/>
              <w:rPr>
                <w:rFonts w:ascii="宋体" w:cs="宋体"/>
                <w:kern w:val="0"/>
                <w:szCs w:val="21"/>
              </w:rPr>
            </w:pPr>
            <w:r>
              <w:rPr>
                <w:rFonts w:ascii="宋体" w:hAnsi="宋体" w:cs="宋体"/>
                <w:kern w:val="0"/>
                <w:szCs w:val="21"/>
              </w:rPr>
              <w:t>138</w:t>
            </w: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博士</w:t>
            </w:r>
          </w:p>
        </w:tc>
        <w:tc>
          <w:tcPr>
            <w:tcW w:w="3200" w:type="dxa"/>
            <w:vAlign w:val="center"/>
          </w:tcPr>
          <w:p>
            <w:pPr>
              <w:widowControl/>
              <w:jc w:val="center"/>
              <w:rPr>
                <w:rFonts w:ascii="宋体" w:cs="宋体"/>
                <w:kern w:val="0"/>
                <w:szCs w:val="21"/>
              </w:rPr>
            </w:pPr>
            <w:r>
              <w:rPr>
                <w:rFonts w:hint="eastAsia" w:ascii="宋体" w:hAnsi="宋体" w:cs="宋体"/>
                <w:kern w:val="0"/>
                <w:szCs w:val="21"/>
              </w:rPr>
              <w:t>森林保护学</w:t>
            </w:r>
          </w:p>
        </w:tc>
        <w:tc>
          <w:tcPr>
            <w:tcW w:w="1017" w:type="dxa"/>
            <w:vAlign w:val="center"/>
          </w:tcPr>
          <w:p>
            <w:pPr>
              <w:widowControl/>
              <w:jc w:val="center"/>
              <w:rPr>
                <w:rFonts w:ascii="宋体" w:cs="宋体"/>
                <w:kern w:val="0"/>
                <w:szCs w:val="21"/>
              </w:rPr>
            </w:pPr>
            <w:r>
              <w:rPr>
                <w:rFonts w:ascii="宋体" w:hAnsi="宋体" w:cs="宋体"/>
                <w:kern w:val="0"/>
                <w:szCs w:val="21"/>
              </w:rPr>
              <w:t>2</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restart"/>
            <w:vAlign w:val="center"/>
          </w:tcPr>
          <w:p>
            <w:pPr>
              <w:widowControl/>
              <w:jc w:val="center"/>
              <w:rPr>
                <w:rFonts w:ascii="宋体" w:cs="宋体"/>
                <w:kern w:val="0"/>
                <w:szCs w:val="21"/>
              </w:rPr>
            </w:pPr>
            <w:r>
              <w:rPr>
                <w:rFonts w:ascii="宋体" w:hAnsi="宋体" w:cs="宋体"/>
                <w:kern w:val="0"/>
                <w:szCs w:val="21"/>
              </w:rPr>
              <w:t>92.03%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森林培育</w:t>
            </w:r>
          </w:p>
        </w:tc>
        <w:tc>
          <w:tcPr>
            <w:tcW w:w="1017" w:type="dxa"/>
            <w:vAlign w:val="center"/>
          </w:tcPr>
          <w:p>
            <w:pPr>
              <w:widowControl/>
              <w:jc w:val="center"/>
              <w:rPr>
                <w:rFonts w:ascii="宋体" w:cs="宋体"/>
                <w:kern w:val="0"/>
                <w:szCs w:val="21"/>
              </w:rPr>
            </w:pPr>
            <w:r>
              <w:rPr>
                <w:rFonts w:ascii="宋体" w:hAnsi="宋体" w:cs="宋体"/>
                <w:kern w:val="0"/>
                <w:szCs w:val="21"/>
              </w:rPr>
              <w:t>3</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生态学</w:t>
            </w:r>
          </w:p>
        </w:tc>
        <w:tc>
          <w:tcPr>
            <w:tcW w:w="1017" w:type="dxa"/>
            <w:vAlign w:val="center"/>
          </w:tcPr>
          <w:p>
            <w:pPr>
              <w:widowControl/>
              <w:jc w:val="center"/>
              <w:rPr>
                <w:rFonts w:ascii="宋体" w:cs="宋体"/>
                <w:kern w:val="0"/>
                <w:szCs w:val="21"/>
              </w:rPr>
            </w:pPr>
            <w:r>
              <w:rPr>
                <w:rFonts w:ascii="宋体" w:hAnsi="宋体" w:cs="宋体"/>
                <w:kern w:val="0"/>
                <w:szCs w:val="21"/>
              </w:rPr>
              <w:t>10</w:t>
            </w:r>
          </w:p>
        </w:tc>
        <w:tc>
          <w:tcPr>
            <w:tcW w:w="1476" w:type="dxa"/>
            <w:vAlign w:val="center"/>
          </w:tcPr>
          <w:p>
            <w:pPr>
              <w:widowControl/>
              <w:jc w:val="center"/>
              <w:rPr>
                <w:rFonts w:ascii="宋体" w:cs="宋体"/>
                <w:kern w:val="0"/>
                <w:szCs w:val="21"/>
              </w:rPr>
            </w:pPr>
            <w:r>
              <w:rPr>
                <w:rFonts w:ascii="宋体" w:hAnsi="宋体" w:cs="宋体"/>
                <w:kern w:val="0"/>
                <w:szCs w:val="21"/>
              </w:rPr>
              <w:t>90.00%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野生动植物保护与利用</w:t>
            </w:r>
          </w:p>
        </w:tc>
        <w:tc>
          <w:tcPr>
            <w:tcW w:w="1017" w:type="dxa"/>
            <w:vAlign w:val="center"/>
          </w:tcPr>
          <w:p>
            <w:pPr>
              <w:widowControl/>
              <w:jc w:val="center"/>
              <w:rPr>
                <w:rFonts w:ascii="宋体" w:cs="宋体"/>
                <w:kern w:val="0"/>
                <w:szCs w:val="21"/>
              </w:rPr>
            </w:pPr>
            <w:r>
              <w:rPr>
                <w:rFonts w:ascii="宋体" w:hAnsi="宋体" w:cs="宋体"/>
                <w:kern w:val="0"/>
                <w:szCs w:val="21"/>
              </w:rPr>
              <w:t>1</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硕士</w:t>
            </w:r>
          </w:p>
        </w:tc>
        <w:tc>
          <w:tcPr>
            <w:tcW w:w="3200" w:type="dxa"/>
            <w:vAlign w:val="center"/>
          </w:tcPr>
          <w:p>
            <w:pPr>
              <w:widowControl/>
              <w:jc w:val="center"/>
              <w:rPr>
                <w:rFonts w:ascii="宋体" w:cs="宋体"/>
                <w:kern w:val="0"/>
                <w:szCs w:val="21"/>
              </w:rPr>
            </w:pPr>
            <w:r>
              <w:rPr>
                <w:rFonts w:hint="eastAsia" w:ascii="宋体" w:hAnsi="宋体" w:cs="宋体"/>
                <w:kern w:val="0"/>
                <w:szCs w:val="21"/>
              </w:rPr>
              <w:t>林产化学加工工程</w:t>
            </w:r>
          </w:p>
        </w:tc>
        <w:tc>
          <w:tcPr>
            <w:tcW w:w="1017" w:type="dxa"/>
            <w:vAlign w:val="center"/>
          </w:tcPr>
          <w:p>
            <w:pPr>
              <w:widowControl/>
              <w:jc w:val="center"/>
              <w:rPr>
                <w:rFonts w:ascii="宋体" w:cs="宋体"/>
                <w:kern w:val="0"/>
                <w:szCs w:val="21"/>
              </w:rPr>
            </w:pPr>
            <w:r>
              <w:rPr>
                <w:rFonts w:ascii="宋体" w:hAnsi="宋体" w:cs="宋体"/>
                <w:kern w:val="0"/>
                <w:szCs w:val="21"/>
              </w:rPr>
              <w:t>8</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林木遗传育种</w:t>
            </w:r>
          </w:p>
        </w:tc>
        <w:tc>
          <w:tcPr>
            <w:tcW w:w="1017" w:type="dxa"/>
            <w:vAlign w:val="center"/>
          </w:tcPr>
          <w:p>
            <w:pPr>
              <w:widowControl/>
              <w:jc w:val="center"/>
              <w:rPr>
                <w:rFonts w:ascii="宋体" w:cs="宋体"/>
                <w:kern w:val="0"/>
                <w:szCs w:val="21"/>
              </w:rPr>
            </w:pPr>
            <w:r>
              <w:rPr>
                <w:rFonts w:ascii="宋体" w:hAnsi="宋体" w:cs="宋体"/>
                <w:kern w:val="0"/>
                <w:szCs w:val="21"/>
              </w:rPr>
              <w:t>11</w:t>
            </w:r>
          </w:p>
        </w:tc>
        <w:tc>
          <w:tcPr>
            <w:tcW w:w="1476" w:type="dxa"/>
            <w:vAlign w:val="center"/>
          </w:tcPr>
          <w:p>
            <w:pPr>
              <w:widowControl/>
              <w:jc w:val="center"/>
              <w:rPr>
                <w:rFonts w:ascii="宋体" w:cs="宋体"/>
                <w:kern w:val="0"/>
                <w:szCs w:val="21"/>
              </w:rPr>
            </w:pPr>
            <w:r>
              <w:rPr>
                <w:rFonts w:ascii="宋体" w:hAnsi="宋体" w:cs="宋体"/>
                <w:kern w:val="0"/>
                <w:szCs w:val="21"/>
              </w:rPr>
              <w:t>72.73%</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林业（专硕）</w:t>
            </w:r>
          </w:p>
        </w:tc>
        <w:tc>
          <w:tcPr>
            <w:tcW w:w="1017" w:type="dxa"/>
            <w:vAlign w:val="center"/>
          </w:tcPr>
          <w:p>
            <w:pPr>
              <w:widowControl/>
              <w:jc w:val="center"/>
              <w:rPr>
                <w:rFonts w:ascii="宋体" w:cs="宋体"/>
                <w:kern w:val="0"/>
                <w:szCs w:val="21"/>
              </w:rPr>
            </w:pPr>
            <w:r>
              <w:rPr>
                <w:rFonts w:ascii="宋体" w:hAnsi="宋体" w:cs="宋体"/>
                <w:kern w:val="0"/>
                <w:szCs w:val="21"/>
              </w:rPr>
              <w:t>24</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森林保护学</w:t>
            </w:r>
          </w:p>
        </w:tc>
        <w:tc>
          <w:tcPr>
            <w:tcW w:w="1017" w:type="dxa"/>
            <w:vAlign w:val="center"/>
          </w:tcPr>
          <w:p>
            <w:pPr>
              <w:widowControl/>
              <w:jc w:val="center"/>
              <w:rPr>
                <w:rFonts w:ascii="宋体" w:cs="宋体"/>
                <w:kern w:val="0"/>
                <w:szCs w:val="21"/>
              </w:rPr>
            </w:pPr>
            <w:r>
              <w:rPr>
                <w:rFonts w:ascii="宋体" w:hAnsi="宋体" w:cs="宋体"/>
                <w:kern w:val="0"/>
                <w:szCs w:val="21"/>
              </w:rPr>
              <w:t>16</w:t>
            </w:r>
          </w:p>
        </w:tc>
        <w:tc>
          <w:tcPr>
            <w:tcW w:w="1476" w:type="dxa"/>
            <w:vAlign w:val="center"/>
          </w:tcPr>
          <w:p>
            <w:pPr>
              <w:widowControl/>
              <w:jc w:val="center"/>
              <w:rPr>
                <w:rFonts w:ascii="宋体" w:cs="宋体"/>
                <w:kern w:val="0"/>
                <w:szCs w:val="21"/>
              </w:rPr>
            </w:pPr>
            <w:r>
              <w:rPr>
                <w:rFonts w:ascii="宋体" w:hAnsi="宋体" w:cs="宋体"/>
                <w:kern w:val="0"/>
                <w:szCs w:val="21"/>
              </w:rPr>
              <w:t>93.75%</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森林经理学</w:t>
            </w:r>
          </w:p>
        </w:tc>
        <w:tc>
          <w:tcPr>
            <w:tcW w:w="1017" w:type="dxa"/>
            <w:vAlign w:val="center"/>
          </w:tcPr>
          <w:p>
            <w:pPr>
              <w:widowControl/>
              <w:jc w:val="center"/>
              <w:rPr>
                <w:rFonts w:ascii="宋体" w:cs="宋体"/>
                <w:kern w:val="0"/>
                <w:szCs w:val="21"/>
              </w:rPr>
            </w:pPr>
            <w:r>
              <w:rPr>
                <w:rFonts w:ascii="宋体" w:hAnsi="宋体" w:cs="宋体"/>
                <w:kern w:val="0"/>
                <w:szCs w:val="21"/>
              </w:rPr>
              <w:t>6</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森林培育</w:t>
            </w:r>
          </w:p>
        </w:tc>
        <w:tc>
          <w:tcPr>
            <w:tcW w:w="1017" w:type="dxa"/>
            <w:vAlign w:val="center"/>
          </w:tcPr>
          <w:p>
            <w:pPr>
              <w:widowControl/>
              <w:jc w:val="center"/>
              <w:rPr>
                <w:rFonts w:ascii="宋体" w:cs="宋体"/>
                <w:kern w:val="0"/>
                <w:szCs w:val="21"/>
              </w:rPr>
            </w:pPr>
            <w:r>
              <w:rPr>
                <w:rFonts w:ascii="宋体" w:hAnsi="宋体" w:cs="宋体"/>
                <w:kern w:val="0"/>
                <w:szCs w:val="21"/>
              </w:rPr>
              <w:t>7</w:t>
            </w:r>
          </w:p>
        </w:tc>
        <w:tc>
          <w:tcPr>
            <w:tcW w:w="1476" w:type="dxa"/>
            <w:vAlign w:val="center"/>
          </w:tcPr>
          <w:p>
            <w:pPr>
              <w:widowControl/>
              <w:jc w:val="center"/>
              <w:rPr>
                <w:rFonts w:ascii="宋体" w:cs="宋体"/>
                <w:kern w:val="0"/>
                <w:szCs w:val="21"/>
              </w:rPr>
            </w:pPr>
            <w:r>
              <w:rPr>
                <w:rFonts w:ascii="宋体" w:hAnsi="宋体" w:cs="宋体"/>
                <w:kern w:val="0"/>
                <w:szCs w:val="21"/>
              </w:rPr>
              <w:t>85.71%</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生态学</w:t>
            </w:r>
          </w:p>
        </w:tc>
        <w:tc>
          <w:tcPr>
            <w:tcW w:w="1017" w:type="dxa"/>
            <w:vAlign w:val="center"/>
          </w:tcPr>
          <w:p>
            <w:pPr>
              <w:widowControl/>
              <w:jc w:val="center"/>
              <w:rPr>
                <w:rFonts w:ascii="宋体" w:cs="宋体"/>
                <w:kern w:val="0"/>
                <w:szCs w:val="21"/>
              </w:rPr>
            </w:pPr>
            <w:r>
              <w:rPr>
                <w:rFonts w:ascii="宋体" w:hAnsi="宋体" w:cs="宋体"/>
                <w:kern w:val="0"/>
                <w:szCs w:val="21"/>
              </w:rPr>
              <w:t>37</w:t>
            </w:r>
          </w:p>
        </w:tc>
        <w:tc>
          <w:tcPr>
            <w:tcW w:w="1476" w:type="dxa"/>
            <w:vAlign w:val="center"/>
          </w:tcPr>
          <w:p>
            <w:pPr>
              <w:widowControl/>
              <w:jc w:val="center"/>
              <w:rPr>
                <w:rFonts w:ascii="宋体" w:cs="宋体"/>
                <w:kern w:val="0"/>
                <w:szCs w:val="21"/>
              </w:rPr>
            </w:pPr>
            <w:r>
              <w:rPr>
                <w:rFonts w:ascii="宋体" w:hAnsi="宋体" w:cs="宋体"/>
                <w:kern w:val="0"/>
                <w:szCs w:val="21"/>
              </w:rPr>
              <w:t>89.19%</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野生动植物保护与利用</w:t>
            </w:r>
          </w:p>
        </w:tc>
        <w:tc>
          <w:tcPr>
            <w:tcW w:w="1017" w:type="dxa"/>
            <w:vAlign w:val="center"/>
          </w:tcPr>
          <w:p>
            <w:pPr>
              <w:widowControl/>
              <w:jc w:val="center"/>
              <w:rPr>
                <w:rFonts w:ascii="宋体" w:cs="宋体"/>
                <w:kern w:val="0"/>
                <w:szCs w:val="21"/>
              </w:rPr>
            </w:pPr>
            <w:r>
              <w:rPr>
                <w:rFonts w:ascii="宋体" w:hAnsi="宋体" w:cs="宋体"/>
                <w:kern w:val="0"/>
                <w:szCs w:val="21"/>
              </w:rPr>
              <w:t>8</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木材科学与技术</w:t>
            </w:r>
          </w:p>
        </w:tc>
        <w:tc>
          <w:tcPr>
            <w:tcW w:w="1017" w:type="dxa"/>
            <w:vAlign w:val="center"/>
          </w:tcPr>
          <w:p>
            <w:pPr>
              <w:widowControl/>
              <w:jc w:val="center"/>
              <w:rPr>
                <w:rFonts w:ascii="宋体" w:cs="宋体"/>
                <w:kern w:val="0"/>
                <w:szCs w:val="21"/>
              </w:rPr>
            </w:pPr>
            <w:r>
              <w:rPr>
                <w:rFonts w:ascii="宋体" w:hAnsi="宋体" w:cs="宋体"/>
                <w:kern w:val="0"/>
                <w:szCs w:val="21"/>
              </w:rPr>
              <w:t>5</w:t>
            </w:r>
          </w:p>
        </w:tc>
        <w:tc>
          <w:tcPr>
            <w:tcW w:w="1476" w:type="dxa"/>
            <w:vAlign w:val="center"/>
          </w:tcPr>
          <w:p>
            <w:pPr>
              <w:widowControl/>
              <w:jc w:val="center"/>
              <w:rPr>
                <w:rFonts w:ascii="宋体" w:cs="宋体"/>
                <w:kern w:val="0"/>
                <w:szCs w:val="21"/>
              </w:rPr>
            </w:pPr>
            <w:r>
              <w:rPr>
                <w:rFonts w:ascii="宋体" w:hAnsi="宋体" w:cs="宋体"/>
                <w:kern w:val="0"/>
                <w:szCs w:val="21"/>
              </w:rPr>
              <w:t>80.00%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restart"/>
            <w:vAlign w:val="center"/>
          </w:tcPr>
          <w:p>
            <w:pPr>
              <w:widowControl/>
              <w:jc w:val="center"/>
              <w:rPr>
                <w:rFonts w:ascii="宋体" w:cs="宋体"/>
                <w:kern w:val="0"/>
                <w:szCs w:val="21"/>
              </w:rPr>
            </w:pPr>
            <w:r>
              <w:rPr>
                <w:rFonts w:hint="eastAsia" w:ascii="宋体" w:hAnsi="宋体" w:cs="宋体"/>
                <w:kern w:val="0"/>
                <w:szCs w:val="21"/>
              </w:rPr>
              <w:t>风景园林艺术学院</w:t>
            </w:r>
          </w:p>
        </w:tc>
        <w:tc>
          <w:tcPr>
            <w:tcW w:w="656" w:type="dxa"/>
            <w:vMerge w:val="restart"/>
            <w:vAlign w:val="center"/>
          </w:tcPr>
          <w:p>
            <w:pPr>
              <w:widowControl/>
              <w:jc w:val="center"/>
              <w:rPr>
                <w:rFonts w:ascii="宋体" w:cs="宋体"/>
                <w:kern w:val="0"/>
                <w:szCs w:val="21"/>
              </w:rPr>
            </w:pPr>
            <w:r>
              <w:rPr>
                <w:rFonts w:ascii="宋体" w:hAnsi="宋体" w:cs="宋体"/>
                <w:kern w:val="0"/>
                <w:szCs w:val="21"/>
              </w:rPr>
              <w:t>59</w:t>
            </w:r>
          </w:p>
        </w:tc>
        <w:tc>
          <w:tcPr>
            <w:tcW w:w="638" w:type="dxa"/>
            <w:vAlign w:val="center"/>
          </w:tcPr>
          <w:p>
            <w:pPr>
              <w:widowControl/>
              <w:jc w:val="center"/>
              <w:rPr>
                <w:rFonts w:ascii="宋体" w:cs="宋体"/>
                <w:kern w:val="0"/>
                <w:szCs w:val="21"/>
              </w:rPr>
            </w:pPr>
            <w:r>
              <w:rPr>
                <w:rFonts w:hint="eastAsia" w:ascii="宋体" w:hAnsi="宋体" w:cs="宋体"/>
                <w:kern w:val="0"/>
                <w:szCs w:val="21"/>
              </w:rPr>
              <w:t>博士</w:t>
            </w:r>
          </w:p>
        </w:tc>
        <w:tc>
          <w:tcPr>
            <w:tcW w:w="3200" w:type="dxa"/>
            <w:vAlign w:val="center"/>
          </w:tcPr>
          <w:p>
            <w:pPr>
              <w:widowControl/>
              <w:jc w:val="center"/>
              <w:rPr>
                <w:rFonts w:ascii="宋体" w:cs="宋体"/>
                <w:kern w:val="0"/>
                <w:szCs w:val="21"/>
              </w:rPr>
            </w:pPr>
            <w:r>
              <w:rPr>
                <w:rFonts w:hint="eastAsia" w:ascii="宋体" w:hAnsi="宋体" w:cs="宋体"/>
                <w:kern w:val="0"/>
                <w:szCs w:val="21"/>
              </w:rPr>
              <w:t>园林植物与观赏园艺</w:t>
            </w:r>
          </w:p>
        </w:tc>
        <w:tc>
          <w:tcPr>
            <w:tcW w:w="1017" w:type="dxa"/>
            <w:vAlign w:val="center"/>
          </w:tcPr>
          <w:p>
            <w:pPr>
              <w:widowControl/>
              <w:jc w:val="center"/>
              <w:rPr>
                <w:rFonts w:ascii="宋体" w:cs="宋体"/>
                <w:kern w:val="0"/>
                <w:szCs w:val="21"/>
              </w:rPr>
            </w:pPr>
            <w:r>
              <w:rPr>
                <w:rFonts w:ascii="宋体" w:hAnsi="宋体" w:cs="宋体"/>
                <w:kern w:val="0"/>
                <w:szCs w:val="21"/>
              </w:rPr>
              <w:t>1</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restart"/>
            <w:vAlign w:val="center"/>
          </w:tcPr>
          <w:p>
            <w:pPr>
              <w:widowControl/>
              <w:jc w:val="center"/>
              <w:rPr>
                <w:rFonts w:ascii="宋体" w:cs="宋体"/>
                <w:kern w:val="0"/>
                <w:szCs w:val="21"/>
              </w:rPr>
            </w:pPr>
            <w:r>
              <w:rPr>
                <w:rFonts w:ascii="宋体" w:hAnsi="宋体" w:cs="宋体"/>
                <w:kern w:val="0"/>
                <w:szCs w:val="21"/>
              </w:rPr>
              <w:t>96.61%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硕士</w:t>
            </w:r>
          </w:p>
        </w:tc>
        <w:tc>
          <w:tcPr>
            <w:tcW w:w="3200" w:type="dxa"/>
            <w:vAlign w:val="center"/>
          </w:tcPr>
          <w:p>
            <w:pPr>
              <w:widowControl/>
              <w:jc w:val="center"/>
              <w:rPr>
                <w:rFonts w:ascii="宋体" w:cs="宋体"/>
                <w:kern w:val="0"/>
                <w:szCs w:val="21"/>
              </w:rPr>
            </w:pPr>
            <w:r>
              <w:rPr>
                <w:rFonts w:hint="eastAsia" w:ascii="宋体" w:hAnsi="宋体" w:cs="宋体"/>
                <w:kern w:val="0"/>
                <w:szCs w:val="21"/>
              </w:rPr>
              <w:t>风景园林（专硕）</w:t>
            </w:r>
          </w:p>
        </w:tc>
        <w:tc>
          <w:tcPr>
            <w:tcW w:w="1017" w:type="dxa"/>
            <w:vAlign w:val="center"/>
          </w:tcPr>
          <w:p>
            <w:pPr>
              <w:widowControl/>
              <w:jc w:val="center"/>
              <w:rPr>
                <w:rFonts w:ascii="宋体" w:cs="宋体"/>
                <w:kern w:val="0"/>
                <w:szCs w:val="21"/>
              </w:rPr>
            </w:pPr>
            <w:r>
              <w:rPr>
                <w:rFonts w:ascii="宋体" w:hAnsi="宋体" w:cs="宋体"/>
                <w:kern w:val="0"/>
                <w:szCs w:val="21"/>
              </w:rPr>
              <w:t>30</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园林植物与观赏园艺</w:t>
            </w:r>
          </w:p>
        </w:tc>
        <w:tc>
          <w:tcPr>
            <w:tcW w:w="1017" w:type="dxa"/>
            <w:vAlign w:val="center"/>
          </w:tcPr>
          <w:p>
            <w:pPr>
              <w:widowControl/>
              <w:jc w:val="center"/>
              <w:rPr>
                <w:rFonts w:ascii="宋体" w:cs="宋体"/>
                <w:kern w:val="0"/>
                <w:szCs w:val="21"/>
              </w:rPr>
            </w:pPr>
            <w:r>
              <w:rPr>
                <w:rFonts w:ascii="宋体" w:hAnsi="宋体" w:cs="宋体"/>
                <w:kern w:val="0"/>
                <w:szCs w:val="21"/>
              </w:rPr>
              <w:t>28</w:t>
            </w:r>
          </w:p>
        </w:tc>
        <w:tc>
          <w:tcPr>
            <w:tcW w:w="1476" w:type="dxa"/>
            <w:vAlign w:val="center"/>
          </w:tcPr>
          <w:p>
            <w:pPr>
              <w:widowControl/>
              <w:jc w:val="center"/>
              <w:rPr>
                <w:rFonts w:ascii="宋体" w:cs="宋体"/>
                <w:kern w:val="0"/>
                <w:szCs w:val="21"/>
              </w:rPr>
            </w:pPr>
            <w:r>
              <w:rPr>
                <w:rFonts w:ascii="宋体" w:hAnsi="宋体" w:cs="宋体"/>
                <w:kern w:val="0"/>
                <w:szCs w:val="21"/>
              </w:rPr>
              <w:t>92.86%</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restart"/>
            <w:vAlign w:val="center"/>
          </w:tcPr>
          <w:p>
            <w:pPr>
              <w:widowControl/>
              <w:jc w:val="center"/>
              <w:rPr>
                <w:rFonts w:ascii="宋体" w:cs="宋体"/>
                <w:kern w:val="0"/>
                <w:szCs w:val="21"/>
              </w:rPr>
            </w:pPr>
            <w:r>
              <w:rPr>
                <w:rFonts w:hint="eastAsia" w:ascii="宋体" w:hAnsi="宋体" w:cs="宋体"/>
                <w:kern w:val="0"/>
                <w:szCs w:val="21"/>
              </w:rPr>
              <w:t>资源与环境学院</w:t>
            </w:r>
          </w:p>
        </w:tc>
        <w:tc>
          <w:tcPr>
            <w:tcW w:w="656" w:type="dxa"/>
            <w:vMerge w:val="restart"/>
            <w:vAlign w:val="center"/>
          </w:tcPr>
          <w:p>
            <w:pPr>
              <w:widowControl/>
              <w:jc w:val="center"/>
              <w:rPr>
                <w:rFonts w:ascii="宋体" w:cs="宋体"/>
                <w:kern w:val="0"/>
                <w:szCs w:val="21"/>
              </w:rPr>
            </w:pPr>
            <w:r>
              <w:rPr>
                <w:rFonts w:ascii="宋体" w:hAnsi="宋体" w:cs="宋体"/>
                <w:kern w:val="0"/>
                <w:szCs w:val="21"/>
              </w:rPr>
              <w:t>188</w:t>
            </w: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博士</w:t>
            </w:r>
          </w:p>
        </w:tc>
        <w:tc>
          <w:tcPr>
            <w:tcW w:w="3200" w:type="dxa"/>
            <w:vAlign w:val="center"/>
          </w:tcPr>
          <w:p>
            <w:pPr>
              <w:widowControl/>
              <w:jc w:val="center"/>
              <w:rPr>
                <w:rFonts w:ascii="宋体" w:cs="宋体"/>
                <w:kern w:val="0"/>
                <w:szCs w:val="21"/>
              </w:rPr>
            </w:pPr>
            <w:r>
              <w:rPr>
                <w:rFonts w:hint="eastAsia" w:ascii="宋体" w:hAnsi="宋体" w:cs="宋体"/>
                <w:kern w:val="0"/>
                <w:szCs w:val="21"/>
              </w:rPr>
              <w:t>环境科学</w:t>
            </w:r>
          </w:p>
        </w:tc>
        <w:tc>
          <w:tcPr>
            <w:tcW w:w="1017" w:type="dxa"/>
            <w:vAlign w:val="center"/>
          </w:tcPr>
          <w:p>
            <w:pPr>
              <w:widowControl/>
              <w:jc w:val="center"/>
              <w:rPr>
                <w:rFonts w:ascii="宋体" w:cs="宋体"/>
                <w:kern w:val="0"/>
                <w:szCs w:val="21"/>
              </w:rPr>
            </w:pPr>
            <w:r>
              <w:rPr>
                <w:rFonts w:ascii="宋体" w:hAnsi="宋体" w:cs="宋体"/>
                <w:kern w:val="0"/>
                <w:szCs w:val="21"/>
              </w:rPr>
              <w:t>4</w:t>
            </w:r>
          </w:p>
        </w:tc>
        <w:tc>
          <w:tcPr>
            <w:tcW w:w="1476" w:type="dxa"/>
            <w:vAlign w:val="center"/>
          </w:tcPr>
          <w:p>
            <w:pPr>
              <w:widowControl/>
              <w:jc w:val="center"/>
              <w:rPr>
                <w:rFonts w:ascii="宋体" w:cs="宋体"/>
                <w:kern w:val="0"/>
                <w:szCs w:val="21"/>
              </w:rPr>
            </w:pPr>
            <w:r>
              <w:rPr>
                <w:rFonts w:ascii="宋体" w:hAnsi="宋体" w:cs="宋体"/>
                <w:kern w:val="0"/>
                <w:szCs w:val="21"/>
              </w:rPr>
              <w:t>75.00%</w:t>
            </w:r>
          </w:p>
        </w:tc>
        <w:tc>
          <w:tcPr>
            <w:tcW w:w="1034" w:type="dxa"/>
            <w:vMerge w:val="restart"/>
            <w:vAlign w:val="center"/>
          </w:tcPr>
          <w:p>
            <w:pPr>
              <w:widowControl/>
              <w:jc w:val="center"/>
              <w:rPr>
                <w:rFonts w:ascii="宋体" w:cs="宋体"/>
                <w:kern w:val="0"/>
                <w:szCs w:val="21"/>
              </w:rPr>
            </w:pPr>
            <w:r>
              <w:rPr>
                <w:rFonts w:ascii="宋体" w:hAnsi="宋体" w:cs="宋体"/>
                <w:kern w:val="0"/>
                <w:szCs w:val="21"/>
              </w:rPr>
              <w:t>94.68%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水土保持与荒漠化防治</w:t>
            </w:r>
          </w:p>
        </w:tc>
        <w:tc>
          <w:tcPr>
            <w:tcW w:w="1017" w:type="dxa"/>
            <w:vAlign w:val="center"/>
          </w:tcPr>
          <w:p>
            <w:pPr>
              <w:widowControl/>
              <w:jc w:val="center"/>
              <w:rPr>
                <w:rFonts w:ascii="宋体" w:cs="宋体"/>
                <w:kern w:val="0"/>
                <w:szCs w:val="21"/>
              </w:rPr>
            </w:pPr>
            <w:r>
              <w:rPr>
                <w:rFonts w:ascii="宋体" w:hAnsi="宋体" w:cs="宋体"/>
                <w:kern w:val="0"/>
                <w:szCs w:val="21"/>
              </w:rPr>
              <w:t>6</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土壤学</w:t>
            </w:r>
          </w:p>
        </w:tc>
        <w:tc>
          <w:tcPr>
            <w:tcW w:w="1017" w:type="dxa"/>
            <w:vAlign w:val="center"/>
          </w:tcPr>
          <w:p>
            <w:pPr>
              <w:widowControl/>
              <w:jc w:val="center"/>
              <w:rPr>
                <w:rFonts w:ascii="宋体" w:cs="宋体"/>
                <w:kern w:val="0"/>
                <w:szCs w:val="21"/>
              </w:rPr>
            </w:pPr>
            <w:r>
              <w:rPr>
                <w:rFonts w:ascii="宋体" w:hAnsi="宋体" w:cs="宋体"/>
                <w:kern w:val="0"/>
                <w:szCs w:val="21"/>
              </w:rPr>
              <w:t>1</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植物营养学</w:t>
            </w:r>
          </w:p>
        </w:tc>
        <w:tc>
          <w:tcPr>
            <w:tcW w:w="1017" w:type="dxa"/>
            <w:vAlign w:val="center"/>
          </w:tcPr>
          <w:p>
            <w:pPr>
              <w:widowControl/>
              <w:jc w:val="center"/>
              <w:rPr>
                <w:rFonts w:ascii="宋体" w:cs="宋体"/>
                <w:kern w:val="0"/>
                <w:szCs w:val="21"/>
              </w:rPr>
            </w:pPr>
            <w:r>
              <w:rPr>
                <w:rFonts w:ascii="宋体" w:hAnsi="宋体" w:cs="宋体"/>
                <w:kern w:val="0"/>
                <w:szCs w:val="21"/>
              </w:rPr>
              <w:t>4</w:t>
            </w:r>
          </w:p>
        </w:tc>
        <w:tc>
          <w:tcPr>
            <w:tcW w:w="1476" w:type="dxa"/>
            <w:vAlign w:val="center"/>
          </w:tcPr>
          <w:p>
            <w:pPr>
              <w:widowControl/>
              <w:jc w:val="center"/>
              <w:rPr>
                <w:rFonts w:ascii="宋体" w:cs="宋体"/>
                <w:kern w:val="0"/>
                <w:szCs w:val="21"/>
              </w:rPr>
            </w:pPr>
            <w:r>
              <w:rPr>
                <w:rFonts w:ascii="宋体" w:hAnsi="宋体" w:cs="宋体"/>
                <w:kern w:val="0"/>
                <w:szCs w:val="21"/>
              </w:rPr>
              <w:t>75.00%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资源环境生物学</w:t>
            </w:r>
          </w:p>
        </w:tc>
        <w:tc>
          <w:tcPr>
            <w:tcW w:w="1017" w:type="dxa"/>
            <w:vAlign w:val="center"/>
          </w:tcPr>
          <w:p>
            <w:pPr>
              <w:widowControl/>
              <w:jc w:val="center"/>
              <w:rPr>
                <w:rFonts w:ascii="宋体" w:cs="宋体"/>
                <w:kern w:val="0"/>
                <w:szCs w:val="21"/>
              </w:rPr>
            </w:pPr>
            <w:r>
              <w:rPr>
                <w:rFonts w:ascii="宋体" w:hAnsi="宋体" w:cs="宋体"/>
                <w:kern w:val="0"/>
                <w:szCs w:val="21"/>
              </w:rPr>
              <w:t>2</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硕士</w:t>
            </w:r>
          </w:p>
        </w:tc>
        <w:tc>
          <w:tcPr>
            <w:tcW w:w="3200" w:type="dxa"/>
            <w:vAlign w:val="center"/>
          </w:tcPr>
          <w:p>
            <w:pPr>
              <w:widowControl/>
              <w:jc w:val="center"/>
              <w:rPr>
                <w:rFonts w:ascii="宋体" w:cs="宋体"/>
                <w:kern w:val="0"/>
                <w:szCs w:val="21"/>
              </w:rPr>
            </w:pPr>
            <w:r>
              <w:rPr>
                <w:rFonts w:hint="eastAsia" w:ascii="宋体" w:hAnsi="宋体" w:cs="宋体"/>
                <w:kern w:val="0"/>
                <w:szCs w:val="21"/>
              </w:rPr>
              <w:t>地图学与地理信息系统</w:t>
            </w:r>
          </w:p>
        </w:tc>
        <w:tc>
          <w:tcPr>
            <w:tcW w:w="1017" w:type="dxa"/>
            <w:vAlign w:val="center"/>
          </w:tcPr>
          <w:p>
            <w:pPr>
              <w:widowControl/>
              <w:jc w:val="center"/>
              <w:rPr>
                <w:rFonts w:ascii="宋体" w:cs="宋体"/>
                <w:kern w:val="0"/>
                <w:szCs w:val="21"/>
              </w:rPr>
            </w:pPr>
            <w:r>
              <w:rPr>
                <w:rFonts w:ascii="宋体" w:hAnsi="宋体" w:cs="宋体"/>
                <w:kern w:val="0"/>
                <w:szCs w:val="21"/>
              </w:rPr>
              <w:t>15</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肥料学</w:t>
            </w:r>
          </w:p>
        </w:tc>
        <w:tc>
          <w:tcPr>
            <w:tcW w:w="1017" w:type="dxa"/>
            <w:vAlign w:val="center"/>
          </w:tcPr>
          <w:p>
            <w:pPr>
              <w:widowControl/>
              <w:jc w:val="center"/>
              <w:rPr>
                <w:rFonts w:ascii="宋体" w:cs="宋体"/>
                <w:kern w:val="0"/>
                <w:szCs w:val="21"/>
              </w:rPr>
            </w:pPr>
            <w:r>
              <w:rPr>
                <w:rFonts w:ascii="宋体" w:hAnsi="宋体" w:cs="宋体"/>
                <w:kern w:val="0"/>
                <w:szCs w:val="21"/>
              </w:rPr>
              <w:t>4</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环境工程（专硕）</w:t>
            </w:r>
          </w:p>
        </w:tc>
        <w:tc>
          <w:tcPr>
            <w:tcW w:w="1017" w:type="dxa"/>
            <w:vAlign w:val="center"/>
          </w:tcPr>
          <w:p>
            <w:pPr>
              <w:widowControl/>
              <w:jc w:val="center"/>
              <w:rPr>
                <w:rFonts w:ascii="宋体" w:cs="宋体"/>
                <w:kern w:val="0"/>
                <w:szCs w:val="21"/>
              </w:rPr>
            </w:pPr>
            <w:r>
              <w:rPr>
                <w:rFonts w:ascii="宋体" w:hAnsi="宋体" w:cs="宋体"/>
                <w:kern w:val="0"/>
                <w:szCs w:val="21"/>
              </w:rPr>
              <w:t>40</w:t>
            </w:r>
          </w:p>
        </w:tc>
        <w:tc>
          <w:tcPr>
            <w:tcW w:w="1476" w:type="dxa"/>
            <w:vAlign w:val="center"/>
          </w:tcPr>
          <w:p>
            <w:pPr>
              <w:widowControl/>
              <w:jc w:val="center"/>
              <w:rPr>
                <w:rFonts w:ascii="宋体" w:cs="宋体"/>
                <w:kern w:val="0"/>
                <w:szCs w:val="21"/>
              </w:rPr>
            </w:pPr>
            <w:r>
              <w:rPr>
                <w:rFonts w:ascii="宋体" w:hAnsi="宋体" w:cs="宋体"/>
                <w:kern w:val="0"/>
                <w:szCs w:val="21"/>
              </w:rPr>
              <w:t>92.50%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环境科学</w:t>
            </w:r>
          </w:p>
        </w:tc>
        <w:tc>
          <w:tcPr>
            <w:tcW w:w="1017" w:type="dxa"/>
            <w:vAlign w:val="center"/>
          </w:tcPr>
          <w:p>
            <w:pPr>
              <w:widowControl/>
              <w:jc w:val="center"/>
              <w:rPr>
                <w:rFonts w:ascii="宋体" w:cs="宋体"/>
                <w:kern w:val="0"/>
                <w:szCs w:val="21"/>
              </w:rPr>
            </w:pPr>
            <w:r>
              <w:rPr>
                <w:rFonts w:ascii="宋体" w:hAnsi="宋体" w:cs="宋体"/>
                <w:kern w:val="0"/>
                <w:szCs w:val="21"/>
              </w:rPr>
              <w:t>16</w:t>
            </w:r>
          </w:p>
        </w:tc>
        <w:tc>
          <w:tcPr>
            <w:tcW w:w="1476" w:type="dxa"/>
            <w:vAlign w:val="center"/>
          </w:tcPr>
          <w:p>
            <w:pPr>
              <w:widowControl/>
              <w:jc w:val="center"/>
              <w:rPr>
                <w:rFonts w:ascii="宋体" w:cs="宋体"/>
                <w:kern w:val="0"/>
                <w:szCs w:val="21"/>
              </w:rPr>
            </w:pPr>
            <w:r>
              <w:rPr>
                <w:rFonts w:ascii="宋体" w:hAnsi="宋体" w:cs="宋体"/>
                <w:kern w:val="0"/>
                <w:szCs w:val="21"/>
              </w:rPr>
              <w:t>93.75%</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农业环境保护与食品安全</w:t>
            </w:r>
          </w:p>
        </w:tc>
        <w:tc>
          <w:tcPr>
            <w:tcW w:w="1017" w:type="dxa"/>
            <w:vAlign w:val="center"/>
          </w:tcPr>
          <w:p>
            <w:pPr>
              <w:widowControl/>
              <w:jc w:val="center"/>
              <w:rPr>
                <w:rFonts w:ascii="宋体" w:cs="宋体"/>
                <w:kern w:val="0"/>
                <w:szCs w:val="21"/>
              </w:rPr>
            </w:pPr>
            <w:r>
              <w:rPr>
                <w:rFonts w:ascii="宋体" w:hAnsi="宋体" w:cs="宋体"/>
                <w:kern w:val="0"/>
                <w:szCs w:val="21"/>
              </w:rPr>
              <w:t>7</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水土保持与荒漠化防治</w:t>
            </w:r>
          </w:p>
        </w:tc>
        <w:tc>
          <w:tcPr>
            <w:tcW w:w="1017" w:type="dxa"/>
            <w:vAlign w:val="center"/>
          </w:tcPr>
          <w:p>
            <w:pPr>
              <w:widowControl/>
              <w:jc w:val="center"/>
              <w:rPr>
                <w:rFonts w:ascii="宋体" w:cs="宋体"/>
                <w:kern w:val="0"/>
                <w:szCs w:val="21"/>
              </w:rPr>
            </w:pPr>
            <w:r>
              <w:rPr>
                <w:rFonts w:ascii="宋体" w:hAnsi="宋体" w:cs="宋体"/>
                <w:kern w:val="0"/>
                <w:szCs w:val="21"/>
              </w:rPr>
              <w:t>35</w:t>
            </w:r>
          </w:p>
        </w:tc>
        <w:tc>
          <w:tcPr>
            <w:tcW w:w="1476" w:type="dxa"/>
            <w:vAlign w:val="center"/>
          </w:tcPr>
          <w:p>
            <w:pPr>
              <w:widowControl/>
              <w:jc w:val="center"/>
              <w:rPr>
                <w:rFonts w:ascii="宋体" w:cs="宋体"/>
                <w:kern w:val="0"/>
                <w:szCs w:val="21"/>
              </w:rPr>
            </w:pPr>
            <w:r>
              <w:rPr>
                <w:rFonts w:ascii="宋体" w:hAnsi="宋体" w:cs="宋体"/>
                <w:kern w:val="0"/>
                <w:szCs w:val="21"/>
              </w:rPr>
              <w:t>97.14%</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土地资源管理</w:t>
            </w:r>
          </w:p>
        </w:tc>
        <w:tc>
          <w:tcPr>
            <w:tcW w:w="1017" w:type="dxa"/>
            <w:vAlign w:val="center"/>
          </w:tcPr>
          <w:p>
            <w:pPr>
              <w:widowControl/>
              <w:jc w:val="center"/>
              <w:rPr>
                <w:rFonts w:ascii="宋体" w:cs="宋体"/>
                <w:kern w:val="0"/>
                <w:szCs w:val="21"/>
              </w:rPr>
            </w:pPr>
            <w:r>
              <w:rPr>
                <w:rFonts w:ascii="宋体" w:hAnsi="宋体" w:cs="宋体"/>
                <w:kern w:val="0"/>
                <w:szCs w:val="21"/>
              </w:rPr>
              <w:t>4</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土壤学</w:t>
            </w:r>
          </w:p>
        </w:tc>
        <w:tc>
          <w:tcPr>
            <w:tcW w:w="1017" w:type="dxa"/>
            <w:vAlign w:val="center"/>
          </w:tcPr>
          <w:p>
            <w:pPr>
              <w:widowControl/>
              <w:jc w:val="center"/>
              <w:rPr>
                <w:rFonts w:ascii="宋体" w:cs="宋体"/>
                <w:kern w:val="0"/>
                <w:szCs w:val="21"/>
              </w:rPr>
            </w:pPr>
            <w:r>
              <w:rPr>
                <w:rFonts w:ascii="宋体" w:hAnsi="宋体" w:cs="宋体"/>
                <w:kern w:val="0"/>
                <w:szCs w:val="21"/>
              </w:rPr>
              <w:t>24</w:t>
            </w:r>
          </w:p>
        </w:tc>
        <w:tc>
          <w:tcPr>
            <w:tcW w:w="1476" w:type="dxa"/>
            <w:vAlign w:val="center"/>
          </w:tcPr>
          <w:p>
            <w:pPr>
              <w:widowControl/>
              <w:jc w:val="center"/>
              <w:rPr>
                <w:rFonts w:ascii="宋体" w:cs="宋体"/>
                <w:kern w:val="0"/>
                <w:szCs w:val="21"/>
              </w:rPr>
            </w:pPr>
            <w:r>
              <w:rPr>
                <w:rFonts w:ascii="宋体" w:hAnsi="宋体" w:cs="宋体"/>
                <w:kern w:val="0"/>
                <w:szCs w:val="21"/>
              </w:rPr>
              <w:t>87.50%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植物营养学</w:t>
            </w:r>
          </w:p>
        </w:tc>
        <w:tc>
          <w:tcPr>
            <w:tcW w:w="1017" w:type="dxa"/>
            <w:vAlign w:val="center"/>
          </w:tcPr>
          <w:p>
            <w:pPr>
              <w:widowControl/>
              <w:jc w:val="center"/>
              <w:rPr>
                <w:rFonts w:ascii="宋体" w:cs="宋体"/>
                <w:kern w:val="0"/>
                <w:szCs w:val="21"/>
              </w:rPr>
            </w:pPr>
            <w:r>
              <w:rPr>
                <w:rFonts w:ascii="宋体" w:hAnsi="宋体" w:cs="宋体"/>
                <w:kern w:val="0"/>
                <w:szCs w:val="21"/>
              </w:rPr>
              <w:t>21</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资源环境生物学</w:t>
            </w:r>
          </w:p>
        </w:tc>
        <w:tc>
          <w:tcPr>
            <w:tcW w:w="1017" w:type="dxa"/>
            <w:vAlign w:val="center"/>
          </w:tcPr>
          <w:p>
            <w:pPr>
              <w:widowControl/>
              <w:jc w:val="center"/>
              <w:rPr>
                <w:rFonts w:ascii="宋体" w:cs="宋体"/>
                <w:kern w:val="0"/>
                <w:szCs w:val="21"/>
              </w:rPr>
            </w:pPr>
            <w:r>
              <w:rPr>
                <w:rFonts w:ascii="宋体" w:hAnsi="宋体" w:cs="宋体"/>
                <w:kern w:val="0"/>
                <w:szCs w:val="21"/>
              </w:rPr>
              <w:t>5</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restart"/>
            <w:vAlign w:val="center"/>
          </w:tcPr>
          <w:p>
            <w:pPr>
              <w:widowControl/>
              <w:jc w:val="center"/>
              <w:rPr>
                <w:rFonts w:ascii="宋体" w:cs="宋体"/>
                <w:kern w:val="0"/>
                <w:szCs w:val="21"/>
              </w:rPr>
            </w:pPr>
            <w:r>
              <w:rPr>
                <w:rFonts w:hint="eastAsia" w:ascii="宋体" w:hAnsi="宋体" w:cs="宋体"/>
                <w:kern w:val="0"/>
                <w:szCs w:val="21"/>
              </w:rPr>
              <w:t>水利与建筑工程学院</w:t>
            </w:r>
          </w:p>
        </w:tc>
        <w:tc>
          <w:tcPr>
            <w:tcW w:w="656" w:type="dxa"/>
            <w:vMerge w:val="restart"/>
            <w:vAlign w:val="center"/>
          </w:tcPr>
          <w:p>
            <w:pPr>
              <w:widowControl/>
              <w:jc w:val="center"/>
              <w:rPr>
                <w:rFonts w:ascii="宋体" w:cs="宋体"/>
                <w:kern w:val="0"/>
                <w:szCs w:val="21"/>
              </w:rPr>
            </w:pPr>
            <w:r>
              <w:rPr>
                <w:rFonts w:ascii="宋体" w:hAnsi="宋体" w:cs="宋体"/>
                <w:kern w:val="0"/>
                <w:szCs w:val="21"/>
              </w:rPr>
              <w:t>126</w:t>
            </w: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博士</w:t>
            </w:r>
          </w:p>
        </w:tc>
        <w:tc>
          <w:tcPr>
            <w:tcW w:w="3200" w:type="dxa"/>
            <w:vAlign w:val="center"/>
          </w:tcPr>
          <w:p>
            <w:pPr>
              <w:widowControl/>
              <w:jc w:val="center"/>
              <w:rPr>
                <w:rFonts w:ascii="宋体" w:cs="宋体"/>
                <w:kern w:val="0"/>
                <w:szCs w:val="21"/>
              </w:rPr>
            </w:pPr>
            <w:r>
              <w:rPr>
                <w:rFonts w:hint="eastAsia" w:ascii="宋体" w:hAnsi="宋体" w:cs="宋体"/>
                <w:kern w:val="0"/>
                <w:szCs w:val="21"/>
              </w:rPr>
              <w:t>农业水土工程</w:t>
            </w:r>
          </w:p>
        </w:tc>
        <w:tc>
          <w:tcPr>
            <w:tcW w:w="1017" w:type="dxa"/>
            <w:vAlign w:val="center"/>
          </w:tcPr>
          <w:p>
            <w:pPr>
              <w:widowControl/>
              <w:jc w:val="center"/>
              <w:rPr>
                <w:rFonts w:ascii="宋体" w:cs="宋体"/>
                <w:kern w:val="0"/>
                <w:szCs w:val="21"/>
              </w:rPr>
            </w:pPr>
            <w:r>
              <w:rPr>
                <w:rFonts w:ascii="宋体" w:hAnsi="宋体" w:cs="宋体"/>
                <w:kern w:val="0"/>
                <w:szCs w:val="21"/>
              </w:rPr>
              <w:t>4</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restart"/>
            <w:vAlign w:val="center"/>
          </w:tcPr>
          <w:p>
            <w:pPr>
              <w:widowControl/>
              <w:jc w:val="center"/>
              <w:rPr>
                <w:rFonts w:ascii="宋体" w:cs="宋体"/>
                <w:kern w:val="0"/>
                <w:szCs w:val="21"/>
              </w:rPr>
            </w:pPr>
            <w:r>
              <w:rPr>
                <w:rFonts w:ascii="宋体" w:hAnsi="宋体" w:cs="宋体"/>
                <w:kern w:val="0"/>
                <w:szCs w:val="21"/>
              </w:rPr>
              <w:t>96.83%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水利水电工程</w:t>
            </w:r>
          </w:p>
        </w:tc>
        <w:tc>
          <w:tcPr>
            <w:tcW w:w="1017" w:type="dxa"/>
            <w:vAlign w:val="center"/>
          </w:tcPr>
          <w:p>
            <w:pPr>
              <w:widowControl/>
              <w:jc w:val="center"/>
              <w:rPr>
                <w:rFonts w:ascii="宋体" w:cs="宋体"/>
                <w:kern w:val="0"/>
                <w:szCs w:val="21"/>
              </w:rPr>
            </w:pPr>
            <w:r>
              <w:rPr>
                <w:rFonts w:ascii="宋体" w:hAnsi="宋体" w:cs="宋体"/>
                <w:kern w:val="0"/>
                <w:szCs w:val="21"/>
              </w:rPr>
              <w:t>2</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硕士</w:t>
            </w:r>
          </w:p>
        </w:tc>
        <w:tc>
          <w:tcPr>
            <w:tcW w:w="3200" w:type="dxa"/>
            <w:vAlign w:val="center"/>
          </w:tcPr>
          <w:p>
            <w:pPr>
              <w:widowControl/>
              <w:jc w:val="center"/>
              <w:rPr>
                <w:rFonts w:ascii="宋体" w:cs="宋体"/>
                <w:kern w:val="0"/>
                <w:szCs w:val="21"/>
              </w:rPr>
            </w:pPr>
            <w:r>
              <w:rPr>
                <w:rFonts w:hint="eastAsia" w:ascii="宋体" w:hAnsi="宋体" w:cs="宋体"/>
                <w:kern w:val="0"/>
                <w:szCs w:val="21"/>
              </w:rPr>
              <w:t>结构工程</w:t>
            </w:r>
          </w:p>
        </w:tc>
        <w:tc>
          <w:tcPr>
            <w:tcW w:w="1017" w:type="dxa"/>
            <w:vAlign w:val="center"/>
          </w:tcPr>
          <w:p>
            <w:pPr>
              <w:widowControl/>
              <w:jc w:val="center"/>
              <w:rPr>
                <w:rFonts w:ascii="宋体" w:cs="宋体"/>
                <w:kern w:val="0"/>
                <w:szCs w:val="21"/>
              </w:rPr>
            </w:pPr>
            <w:r>
              <w:rPr>
                <w:rFonts w:ascii="宋体" w:hAnsi="宋体" w:cs="宋体"/>
                <w:kern w:val="0"/>
                <w:szCs w:val="21"/>
              </w:rPr>
              <w:t>1</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农业工程（专硕）</w:t>
            </w:r>
          </w:p>
        </w:tc>
        <w:tc>
          <w:tcPr>
            <w:tcW w:w="1017" w:type="dxa"/>
            <w:vAlign w:val="center"/>
          </w:tcPr>
          <w:p>
            <w:pPr>
              <w:widowControl/>
              <w:jc w:val="center"/>
              <w:rPr>
                <w:rFonts w:ascii="宋体" w:cs="宋体"/>
                <w:kern w:val="0"/>
                <w:szCs w:val="21"/>
              </w:rPr>
            </w:pPr>
            <w:r>
              <w:rPr>
                <w:rFonts w:ascii="宋体" w:hAnsi="宋体" w:cs="宋体"/>
                <w:kern w:val="0"/>
                <w:szCs w:val="21"/>
              </w:rPr>
              <w:t>9</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农业水土工程</w:t>
            </w:r>
          </w:p>
        </w:tc>
        <w:tc>
          <w:tcPr>
            <w:tcW w:w="1017" w:type="dxa"/>
            <w:vAlign w:val="center"/>
          </w:tcPr>
          <w:p>
            <w:pPr>
              <w:widowControl/>
              <w:jc w:val="center"/>
              <w:rPr>
                <w:rFonts w:ascii="宋体" w:cs="宋体"/>
                <w:kern w:val="0"/>
                <w:szCs w:val="21"/>
              </w:rPr>
            </w:pPr>
            <w:r>
              <w:rPr>
                <w:rFonts w:ascii="宋体" w:hAnsi="宋体" w:cs="宋体"/>
                <w:kern w:val="0"/>
                <w:szCs w:val="21"/>
              </w:rPr>
              <w:t>24</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水工结构工程</w:t>
            </w:r>
          </w:p>
        </w:tc>
        <w:tc>
          <w:tcPr>
            <w:tcW w:w="1017" w:type="dxa"/>
            <w:vAlign w:val="center"/>
          </w:tcPr>
          <w:p>
            <w:pPr>
              <w:widowControl/>
              <w:jc w:val="center"/>
              <w:rPr>
                <w:rFonts w:ascii="宋体" w:cs="宋体"/>
                <w:kern w:val="0"/>
                <w:szCs w:val="21"/>
              </w:rPr>
            </w:pPr>
            <w:r>
              <w:rPr>
                <w:rFonts w:ascii="宋体" w:hAnsi="宋体" w:cs="宋体"/>
                <w:kern w:val="0"/>
                <w:szCs w:val="21"/>
              </w:rPr>
              <w:t>10</w:t>
            </w:r>
          </w:p>
        </w:tc>
        <w:tc>
          <w:tcPr>
            <w:tcW w:w="1476" w:type="dxa"/>
            <w:vAlign w:val="center"/>
          </w:tcPr>
          <w:p>
            <w:pPr>
              <w:widowControl/>
              <w:jc w:val="center"/>
              <w:rPr>
                <w:rFonts w:ascii="宋体" w:cs="宋体"/>
                <w:kern w:val="0"/>
                <w:szCs w:val="21"/>
              </w:rPr>
            </w:pPr>
            <w:r>
              <w:rPr>
                <w:rFonts w:ascii="宋体" w:hAnsi="宋体" w:cs="宋体"/>
                <w:kern w:val="0"/>
                <w:szCs w:val="21"/>
              </w:rPr>
              <w:t>90.00%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水力学及河流动力学</w:t>
            </w:r>
          </w:p>
        </w:tc>
        <w:tc>
          <w:tcPr>
            <w:tcW w:w="1017" w:type="dxa"/>
            <w:vAlign w:val="center"/>
          </w:tcPr>
          <w:p>
            <w:pPr>
              <w:widowControl/>
              <w:jc w:val="center"/>
              <w:rPr>
                <w:rFonts w:ascii="宋体" w:cs="宋体"/>
                <w:kern w:val="0"/>
                <w:szCs w:val="21"/>
              </w:rPr>
            </w:pPr>
            <w:r>
              <w:rPr>
                <w:rFonts w:ascii="宋体" w:hAnsi="宋体" w:cs="宋体"/>
                <w:kern w:val="0"/>
                <w:szCs w:val="21"/>
              </w:rPr>
              <w:t>5</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水利工程（专硕）</w:t>
            </w:r>
          </w:p>
        </w:tc>
        <w:tc>
          <w:tcPr>
            <w:tcW w:w="1017" w:type="dxa"/>
            <w:vAlign w:val="center"/>
          </w:tcPr>
          <w:p>
            <w:pPr>
              <w:widowControl/>
              <w:jc w:val="center"/>
              <w:rPr>
                <w:rFonts w:ascii="宋体" w:cs="宋体"/>
                <w:kern w:val="0"/>
                <w:szCs w:val="21"/>
              </w:rPr>
            </w:pPr>
            <w:r>
              <w:rPr>
                <w:rFonts w:ascii="宋体" w:hAnsi="宋体" w:cs="宋体"/>
                <w:kern w:val="0"/>
                <w:szCs w:val="21"/>
              </w:rPr>
              <w:t>18</w:t>
            </w:r>
          </w:p>
        </w:tc>
        <w:tc>
          <w:tcPr>
            <w:tcW w:w="1476" w:type="dxa"/>
            <w:vAlign w:val="center"/>
          </w:tcPr>
          <w:p>
            <w:pPr>
              <w:widowControl/>
              <w:jc w:val="center"/>
              <w:rPr>
                <w:rFonts w:ascii="宋体" w:cs="宋体"/>
                <w:kern w:val="0"/>
                <w:szCs w:val="21"/>
              </w:rPr>
            </w:pPr>
            <w:r>
              <w:rPr>
                <w:rFonts w:ascii="宋体" w:hAnsi="宋体" w:cs="宋体"/>
                <w:kern w:val="0"/>
                <w:szCs w:val="21"/>
              </w:rPr>
              <w:t>94.44%</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水利水电工程</w:t>
            </w:r>
          </w:p>
        </w:tc>
        <w:tc>
          <w:tcPr>
            <w:tcW w:w="1017" w:type="dxa"/>
            <w:vAlign w:val="center"/>
          </w:tcPr>
          <w:p>
            <w:pPr>
              <w:widowControl/>
              <w:jc w:val="center"/>
              <w:rPr>
                <w:rFonts w:ascii="宋体" w:cs="宋体"/>
                <w:kern w:val="0"/>
                <w:szCs w:val="21"/>
              </w:rPr>
            </w:pPr>
            <w:r>
              <w:rPr>
                <w:rFonts w:ascii="宋体" w:hAnsi="宋体" w:cs="宋体"/>
                <w:kern w:val="0"/>
                <w:szCs w:val="21"/>
              </w:rPr>
              <w:t>28</w:t>
            </w:r>
          </w:p>
        </w:tc>
        <w:tc>
          <w:tcPr>
            <w:tcW w:w="1476" w:type="dxa"/>
            <w:vAlign w:val="center"/>
          </w:tcPr>
          <w:p>
            <w:pPr>
              <w:widowControl/>
              <w:jc w:val="center"/>
              <w:rPr>
                <w:rFonts w:ascii="宋体" w:cs="宋体"/>
                <w:kern w:val="0"/>
                <w:szCs w:val="21"/>
              </w:rPr>
            </w:pPr>
            <w:r>
              <w:rPr>
                <w:rFonts w:ascii="宋体" w:hAnsi="宋体" w:cs="宋体"/>
                <w:kern w:val="0"/>
                <w:szCs w:val="21"/>
              </w:rPr>
              <w:t>96.43%</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水文学及水资源</w:t>
            </w:r>
          </w:p>
        </w:tc>
        <w:tc>
          <w:tcPr>
            <w:tcW w:w="1017" w:type="dxa"/>
            <w:vAlign w:val="center"/>
          </w:tcPr>
          <w:p>
            <w:pPr>
              <w:widowControl/>
              <w:jc w:val="center"/>
              <w:rPr>
                <w:rFonts w:ascii="宋体" w:cs="宋体"/>
                <w:kern w:val="0"/>
                <w:szCs w:val="21"/>
              </w:rPr>
            </w:pPr>
            <w:r>
              <w:rPr>
                <w:rFonts w:ascii="宋体" w:hAnsi="宋体" w:cs="宋体"/>
                <w:kern w:val="0"/>
                <w:szCs w:val="21"/>
              </w:rPr>
              <w:t>17</w:t>
            </w:r>
          </w:p>
        </w:tc>
        <w:tc>
          <w:tcPr>
            <w:tcW w:w="1476" w:type="dxa"/>
            <w:vAlign w:val="center"/>
          </w:tcPr>
          <w:p>
            <w:pPr>
              <w:widowControl/>
              <w:jc w:val="center"/>
              <w:rPr>
                <w:rFonts w:ascii="宋体" w:cs="宋体"/>
                <w:kern w:val="0"/>
                <w:szCs w:val="21"/>
              </w:rPr>
            </w:pPr>
            <w:r>
              <w:rPr>
                <w:rFonts w:ascii="宋体" w:hAnsi="宋体" w:cs="宋体"/>
                <w:kern w:val="0"/>
                <w:szCs w:val="21"/>
              </w:rPr>
              <w:t>94.12%</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岩土工程</w:t>
            </w:r>
          </w:p>
        </w:tc>
        <w:tc>
          <w:tcPr>
            <w:tcW w:w="1017" w:type="dxa"/>
            <w:vAlign w:val="center"/>
          </w:tcPr>
          <w:p>
            <w:pPr>
              <w:widowControl/>
              <w:jc w:val="center"/>
              <w:rPr>
                <w:rFonts w:ascii="宋体" w:cs="宋体"/>
                <w:kern w:val="0"/>
                <w:szCs w:val="21"/>
              </w:rPr>
            </w:pPr>
            <w:r>
              <w:rPr>
                <w:rFonts w:ascii="宋体" w:hAnsi="宋体" w:cs="宋体"/>
                <w:kern w:val="0"/>
                <w:szCs w:val="21"/>
              </w:rPr>
              <w:t>8</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restart"/>
            <w:vAlign w:val="center"/>
          </w:tcPr>
          <w:p>
            <w:pPr>
              <w:widowControl/>
              <w:jc w:val="center"/>
              <w:rPr>
                <w:rFonts w:ascii="宋体" w:cs="宋体"/>
                <w:kern w:val="0"/>
                <w:szCs w:val="21"/>
              </w:rPr>
            </w:pPr>
            <w:r>
              <w:rPr>
                <w:rFonts w:hint="eastAsia" w:ascii="宋体" w:hAnsi="宋体" w:cs="宋体"/>
                <w:kern w:val="0"/>
                <w:szCs w:val="21"/>
              </w:rPr>
              <w:t>机械与电子工程学院</w:t>
            </w:r>
          </w:p>
        </w:tc>
        <w:tc>
          <w:tcPr>
            <w:tcW w:w="656" w:type="dxa"/>
            <w:vMerge w:val="restart"/>
            <w:vAlign w:val="center"/>
          </w:tcPr>
          <w:p>
            <w:pPr>
              <w:widowControl/>
              <w:jc w:val="center"/>
              <w:rPr>
                <w:rFonts w:ascii="宋体" w:cs="宋体"/>
                <w:kern w:val="0"/>
                <w:szCs w:val="21"/>
              </w:rPr>
            </w:pPr>
            <w:r>
              <w:rPr>
                <w:rFonts w:ascii="宋体" w:hAnsi="宋体" w:cs="宋体"/>
                <w:kern w:val="0"/>
                <w:szCs w:val="21"/>
              </w:rPr>
              <w:t>58</w:t>
            </w: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博士</w:t>
            </w:r>
          </w:p>
        </w:tc>
        <w:tc>
          <w:tcPr>
            <w:tcW w:w="3200" w:type="dxa"/>
            <w:vAlign w:val="center"/>
          </w:tcPr>
          <w:p>
            <w:pPr>
              <w:widowControl/>
              <w:jc w:val="center"/>
              <w:rPr>
                <w:rFonts w:ascii="宋体" w:cs="宋体"/>
                <w:kern w:val="0"/>
                <w:szCs w:val="21"/>
              </w:rPr>
            </w:pPr>
            <w:r>
              <w:rPr>
                <w:rFonts w:hint="eastAsia" w:ascii="宋体" w:hAnsi="宋体" w:cs="宋体"/>
                <w:kern w:val="0"/>
                <w:szCs w:val="21"/>
              </w:rPr>
              <w:t>农业机械化工程</w:t>
            </w:r>
          </w:p>
        </w:tc>
        <w:tc>
          <w:tcPr>
            <w:tcW w:w="1017" w:type="dxa"/>
            <w:vAlign w:val="center"/>
          </w:tcPr>
          <w:p>
            <w:pPr>
              <w:widowControl/>
              <w:jc w:val="center"/>
              <w:rPr>
                <w:rFonts w:ascii="宋体" w:cs="宋体"/>
                <w:kern w:val="0"/>
                <w:szCs w:val="21"/>
              </w:rPr>
            </w:pPr>
            <w:r>
              <w:rPr>
                <w:rFonts w:ascii="宋体" w:hAnsi="宋体" w:cs="宋体"/>
                <w:kern w:val="0"/>
                <w:szCs w:val="21"/>
              </w:rPr>
              <w:t>1</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restart"/>
            <w:vAlign w:val="center"/>
          </w:tcPr>
          <w:p>
            <w:pPr>
              <w:widowControl/>
              <w:jc w:val="center"/>
              <w:rPr>
                <w:rFonts w:ascii="宋体" w:cs="宋体"/>
                <w:kern w:val="0"/>
                <w:szCs w:val="21"/>
              </w:rPr>
            </w:pPr>
            <w:r>
              <w:rPr>
                <w:rFonts w:ascii="宋体" w:hAnsi="宋体" w:cs="宋体"/>
                <w:kern w:val="0"/>
                <w:szCs w:val="21"/>
              </w:rPr>
              <w:t>96.55%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生物材料科学与工程</w:t>
            </w:r>
          </w:p>
        </w:tc>
        <w:tc>
          <w:tcPr>
            <w:tcW w:w="1017" w:type="dxa"/>
            <w:vAlign w:val="center"/>
          </w:tcPr>
          <w:p>
            <w:pPr>
              <w:widowControl/>
              <w:jc w:val="center"/>
              <w:rPr>
                <w:rFonts w:ascii="宋体" w:cs="宋体"/>
                <w:kern w:val="0"/>
                <w:szCs w:val="21"/>
              </w:rPr>
            </w:pPr>
            <w:r>
              <w:rPr>
                <w:rFonts w:ascii="宋体" w:hAnsi="宋体" w:cs="宋体"/>
                <w:kern w:val="0"/>
                <w:szCs w:val="21"/>
              </w:rPr>
              <w:t>1</w:t>
            </w:r>
          </w:p>
        </w:tc>
        <w:tc>
          <w:tcPr>
            <w:tcW w:w="1476" w:type="dxa"/>
            <w:vAlign w:val="center"/>
          </w:tcPr>
          <w:p>
            <w:pPr>
              <w:widowControl/>
              <w:jc w:val="center"/>
              <w:rPr>
                <w:rFonts w:ascii="宋体" w:cs="宋体"/>
                <w:kern w:val="0"/>
                <w:szCs w:val="21"/>
              </w:rPr>
            </w:pPr>
            <w:r>
              <w:rPr>
                <w:rFonts w:ascii="宋体" w:hAnsi="宋体" w:cs="宋体"/>
                <w:kern w:val="0"/>
                <w:szCs w:val="21"/>
              </w:rPr>
              <w:t>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硕士</w:t>
            </w:r>
          </w:p>
        </w:tc>
        <w:tc>
          <w:tcPr>
            <w:tcW w:w="3200" w:type="dxa"/>
            <w:vAlign w:val="center"/>
          </w:tcPr>
          <w:p>
            <w:pPr>
              <w:widowControl/>
              <w:jc w:val="center"/>
              <w:rPr>
                <w:rFonts w:ascii="宋体" w:cs="宋体"/>
                <w:kern w:val="0"/>
                <w:szCs w:val="21"/>
              </w:rPr>
            </w:pPr>
            <w:r>
              <w:rPr>
                <w:rFonts w:hint="eastAsia" w:ascii="宋体" w:hAnsi="宋体" w:cs="宋体"/>
                <w:kern w:val="0"/>
                <w:szCs w:val="21"/>
              </w:rPr>
              <w:t>机械设计及理论</w:t>
            </w:r>
          </w:p>
        </w:tc>
        <w:tc>
          <w:tcPr>
            <w:tcW w:w="1017" w:type="dxa"/>
            <w:vAlign w:val="center"/>
          </w:tcPr>
          <w:p>
            <w:pPr>
              <w:widowControl/>
              <w:jc w:val="center"/>
              <w:rPr>
                <w:rFonts w:ascii="宋体" w:cs="宋体"/>
                <w:kern w:val="0"/>
                <w:szCs w:val="21"/>
              </w:rPr>
            </w:pPr>
            <w:r>
              <w:rPr>
                <w:rFonts w:ascii="宋体" w:hAnsi="宋体" w:cs="宋体"/>
                <w:kern w:val="0"/>
                <w:szCs w:val="21"/>
              </w:rPr>
              <w:t>10</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农业电气化与自动化</w:t>
            </w:r>
          </w:p>
        </w:tc>
        <w:tc>
          <w:tcPr>
            <w:tcW w:w="1017" w:type="dxa"/>
            <w:vAlign w:val="center"/>
          </w:tcPr>
          <w:p>
            <w:pPr>
              <w:widowControl/>
              <w:jc w:val="center"/>
              <w:rPr>
                <w:rFonts w:ascii="宋体" w:cs="宋体"/>
                <w:kern w:val="0"/>
                <w:szCs w:val="21"/>
              </w:rPr>
            </w:pPr>
            <w:r>
              <w:rPr>
                <w:rFonts w:ascii="宋体" w:hAnsi="宋体" w:cs="宋体"/>
                <w:kern w:val="0"/>
                <w:szCs w:val="21"/>
              </w:rPr>
              <w:t>23</w:t>
            </w:r>
          </w:p>
        </w:tc>
        <w:tc>
          <w:tcPr>
            <w:tcW w:w="1476" w:type="dxa"/>
            <w:vAlign w:val="center"/>
          </w:tcPr>
          <w:p>
            <w:pPr>
              <w:widowControl/>
              <w:jc w:val="center"/>
              <w:rPr>
                <w:rFonts w:ascii="宋体" w:cs="宋体"/>
                <w:kern w:val="0"/>
                <w:szCs w:val="21"/>
              </w:rPr>
            </w:pPr>
            <w:r>
              <w:rPr>
                <w:rFonts w:ascii="宋体" w:hAnsi="宋体" w:cs="宋体"/>
                <w:kern w:val="0"/>
                <w:szCs w:val="21"/>
              </w:rPr>
              <w:t>95.65%</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农业工程</w:t>
            </w:r>
          </w:p>
        </w:tc>
        <w:tc>
          <w:tcPr>
            <w:tcW w:w="1017" w:type="dxa"/>
            <w:vAlign w:val="center"/>
          </w:tcPr>
          <w:p>
            <w:pPr>
              <w:widowControl/>
              <w:jc w:val="center"/>
              <w:rPr>
                <w:rFonts w:ascii="宋体" w:cs="宋体"/>
                <w:kern w:val="0"/>
                <w:szCs w:val="21"/>
              </w:rPr>
            </w:pPr>
            <w:r>
              <w:rPr>
                <w:rFonts w:ascii="宋体" w:hAnsi="宋体" w:cs="宋体"/>
                <w:kern w:val="0"/>
                <w:szCs w:val="21"/>
              </w:rPr>
              <w:t>10</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农业机械化工程</w:t>
            </w:r>
          </w:p>
        </w:tc>
        <w:tc>
          <w:tcPr>
            <w:tcW w:w="1017" w:type="dxa"/>
            <w:vAlign w:val="center"/>
          </w:tcPr>
          <w:p>
            <w:pPr>
              <w:widowControl/>
              <w:jc w:val="center"/>
              <w:rPr>
                <w:rFonts w:ascii="宋体" w:cs="宋体"/>
                <w:kern w:val="0"/>
                <w:szCs w:val="21"/>
              </w:rPr>
            </w:pPr>
            <w:r>
              <w:rPr>
                <w:rFonts w:ascii="宋体" w:hAnsi="宋体" w:cs="宋体"/>
                <w:kern w:val="0"/>
                <w:szCs w:val="21"/>
              </w:rPr>
              <w:t>10</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农业生物环境与能源工程</w:t>
            </w:r>
          </w:p>
        </w:tc>
        <w:tc>
          <w:tcPr>
            <w:tcW w:w="1017" w:type="dxa"/>
            <w:vAlign w:val="center"/>
          </w:tcPr>
          <w:p>
            <w:pPr>
              <w:widowControl/>
              <w:jc w:val="center"/>
              <w:rPr>
                <w:rFonts w:ascii="宋体" w:cs="宋体"/>
                <w:kern w:val="0"/>
                <w:szCs w:val="21"/>
              </w:rPr>
            </w:pPr>
            <w:r>
              <w:rPr>
                <w:rFonts w:ascii="宋体" w:hAnsi="宋体" w:cs="宋体"/>
                <w:kern w:val="0"/>
                <w:szCs w:val="21"/>
              </w:rPr>
              <w:t>2</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生物材料科学与工程</w:t>
            </w:r>
          </w:p>
        </w:tc>
        <w:tc>
          <w:tcPr>
            <w:tcW w:w="1017" w:type="dxa"/>
            <w:vAlign w:val="center"/>
          </w:tcPr>
          <w:p>
            <w:pPr>
              <w:widowControl/>
              <w:jc w:val="center"/>
              <w:rPr>
                <w:rFonts w:ascii="宋体" w:cs="宋体"/>
                <w:kern w:val="0"/>
                <w:szCs w:val="21"/>
              </w:rPr>
            </w:pPr>
            <w:r>
              <w:rPr>
                <w:rFonts w:ascii="宋体" w:hAnsi="宋体" w:cs="宋体"/>
                <w:kern w:val="0"/>
                <w:szCs w:val="21"/>
              </w:rPr>
              <w:t>1</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restart"/>
            <w:vAlign w:val="center"/>
          </w:tcPr>
          <w:p>
            <w:pPr>
              <w:widowControl/>
              <w:jc w:val="center"/>
              <w:rPr>
                <w:rFonts w:ascii="宋体" w:cs="宋体"/>
                <w:kern w:val="0"/>
                <w:szCs w:val="21"/>
              </w:rPr>
            </w:pPr>
            <w:r>
              <w:rPr>
                <w:rFonts w:hint="eastAsia" w:ascii="宋体" w:hAnsi="宋体" w:cs="宋体"/>
                <w:kern w:val="0"/>
                <w:szCs w:val="21"/>
              </w:rPr>
              <w:t>信息工程</w:t>
            </w:r>
          </w:p>
          <w:p>
            <w:pPr>
              <w:widowControl/>
              <w:jc w:val="center"/>
              <w:rPr>
                <w:rFonts w:ascii="宋体" w:cs="宋体"/>
                <w:kern w:val="0"/>
                <w:szCs w:val="21"/>
              </w:rPr>
            </w:pPr>
            <w:r>
              <w:rPr>
                <w:rFonts w:hint="eastAsia" w:ascii="宋体" w:hAnsi="宋体" w:cs="宋体"/>
                <w:kern w:val="0"/>
                <w:szCs w:val="21"/>
              </w:rPr>
              <w:t>学院</w:t>
            </w:r>
          </w:p>
        </w:tc>
        <w:tc>
          <w:tcPr>
            <w:tcW w:w="656" w:type="dxa"/>
            <w:vMerge w:val="restart"/>
            <w:vAlign w:val="center"/>
          </w:tcPr>
          <w:p>
            <w:pPr>
              <w:widowControl/>
              <w:jc w:val="center"/>
              <w:rPr>
                <w:rFonts w:ascii="宋体" w:cs="宋体"/>
                <w:kern w:val="0"/>
                <w:szCs w:val="21"/>
              </w:rPr>
            </w:pPr>
            <w:r>
              <w:rPr>
                <w:rFonts w:ascii="宋体" w:hAnsi="宋体" w:cs="宋体"/>
                <w:kern w:val="0"/>
                <w:szCs w:val="21"/>
              </w:rPr>
              <w:t>37</w:t>
            </w: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硕士</w:t>
            </w:r>
          </w:p>
        </w:tc>
        <w:tc>
          <w:tcPr>
            <w:tcW w:w="3200" w:type="dxa"/>
            <w:vAlign w:val="center"/>
          </w:tcPr>
          <w:p>
            <w:pPr>
              <w:widowControl/>
              <w:jc w:val="center"/>
              <w:rPr>
                <w:rFonts w:ascii="宋体" w:cs="宋体"/>
                <w:kern w:val="0"/>
                <w:szCs w:val="21"/>
              </w:rPr>
            </w:pPr>
            <w:r>
              <w:rPr>
                <w:rFonts w:hint="eastAsia" w:ascii="宋体" w:hAnsi="宋体" w:cs="宋体"/>
                <w:kern w:val="0"/>
                <w:szCs w:val="21"/>
              </w:rPr>
              <w:t>计算机软件与理论</w:t>
            </w:r>
          </w:p>
        </w:tc>
        <w:tc>
          <w:tcPr>
            <w:tcW w:w="1017" w:type="dxa"/>
            <w:vAlign w:val="center"/>
          </w:tcPr>
          <w:p>
            <w:pPr>
              <w:widowControl/>
              <w:jc w:val="center"/>
              <w:rPr>
                <w:rFonts w:ascii="宋体" w:cs="宋体"/>
                <w:kern w:val="0"/>
                <w:szCs w:val="21"/>
              </w:rPr>
            </w:pPr>
            <w:r>
              <w:rPr>
                <w:rFonts w:ascii="宋体" w:hAnsi="宋体" w:cs="宋体"/>
                <w:kern w:val="0"/>
                <w:szCs w:val="21"/>
              </w:rPr>
              <w:t>1</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restart"/>
            <w:vAlign w:val="center"/>
          </w:tcPr>
          <w:p>
            <w:pPr>
              <w:widowControl/>
              <w:jc w:val="center"/>
              <w:rPr>
                <w:rFonts w:ascii="宋体" w:cs="宋体"/>
                <w:kern w:val="0"/>
                <w:szCs w:val="21"/>
              </w:rPr>
            </w:pPr>
            <w:r>
              <w:rPr>
                <w:rFonts w:ascii="宋体" w:hAnsi="宋体" w:cs="宋体"/>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计算机系统结构</w:t>
            </w:r>
          </w:p>
        </w:tc>
        <w:tc>
          <w:tcPr>
            <w:tcW w:w="1017" w:type="dxa"/>
            <w:vAlign w:val="center"/>
          </w:tcPr>
          <w:p>
            <w:pPr>
              <w:widowControl/>
              <w:jc w:val="center"/>
              <w:rPr>
                <w:rFonts w:ascii="宋体" w:cs="宋体"/>
                <w:kern w:val="0"/>
                <w:szCs w:val="21"/>
              </w:rPr>
            </w:pPr>
            <w:r>
              <w:rPr>
                <w:rFonts w:ascii="宋体" w:hAnsi="宋体" w:cs="宋体"/>
                <w:kern w:val="0"/>
                <w:szCs w:val="21"/>
              </w:rPr>
              <w:t>3</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计算机应用技术</w:t>
            </w:r>
          </w:p>
        </w:tc>
        <w:tc>
          <w:tcPr>
            <w:tcW w:w="1017" w:type="dxa"/>
            <w:vAlign w:val="center"/>
          </w:tcPr>
          <w:p>
            <w:pPr>
              <w:widowControl/>
              <w:jc w:val="center"/>
              <w:rPr>
                <w:rFonts w:ascii="宋体" w:cs="宋体"/>
                <w:kern w:val="0"/>
                <w:szCs w:val="21"/>
              </w:rPr>
            </w:pPr>
            <w:r>
              <w:rPr>
                <w:rFonts w:ascii="宋体" w:hAnsi="宋体" w:cs="宋体"/>
                <w:kern w:val="0"/>
                <w:szCs w:val="21"/>
              </w:rPr>
              <w:t>12</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农业信息化（专硕）</w:t>
            </w:r>
          </w:p>
        </w:tc>
        <w:tc>
          <w:tcPr>
            <w:tcW w:w="1017" w:type="dxa"/>
            <w:vAlign w:val="center"/>
          </w:tcPr>
          <w:p>
            <w:pPr>
              <w:widowControl/>
              <w:jc w:val="center"/>
              <w:rPr>
                <w:rFonts w:ascii="宋体" w:cs="宋体"/>
                <w:kern w:val="0"/>
                <w:szCs w:val="21"/>
              </w:rPr>
            </w:pPr>
            <w:r>
              <w:rPr>
                <w:rFonts w:ascii="宋体" w:hAnsi="宋体" w:cs="宋体"/>
                <w:kern w:val="0"/>
                <w:szCs w:val="21"/>
              </w:rPr>
              <w:t>21</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restart"/>
            <w:vAlign w:val="center"/>
          </w:tcPr>
          <w:p>
            <w:pPr>
              <w:widowControl/>
              <w:jc w:val="center"/>
              <w:rPr>
                <w:rFonts w:ascii="宋体" w:cs="宋体"/>
                <w:kern w:val="0"/>
                <w:szCs w:val="21"/>
              </w:rPr>
            </w:pPr>
            <w:r>
              <w:rPr>
                <w:rFonts w:hint="eastAsia" w:ascii="宋体" w:hAnsi="宋体" w:cs="宋体"/>
                <w:kern w:val="0"/>
                <w:szCs w:val="21"/>
              </w:rPr>
              <w:t>食品工程</w:t>
            </w:r>
          </w:p>
          <w:p>
            <w:pPr>
              <w:widowControl/>
              <w:jc w:val="center"/>
              <w:rPr>
                <w:rFonts w:ascii="宋体" w:cs="宋体"/>
                <w:kern w:val="0"/>
                <w:szCs w:val="21"/>
              </w:rPr>
            </w:pPr>
            <w:r>
              <w:rPr>
                <w:rFonts w:hint="eastAsia" w:ascii="宋体" w:hAnsi="宋体" w:cs="宋体"/>
                <w:kern w:val="0"/>
                <w:szCs w:val="21"/>
              </w:rPr>
              <w:t>学院</w:t>
            </w:r>
          </w:p>
        </w:tc>
        <w:tc>
          <w:tcPr>
            <w:tcW w:w="656" w:type="dxa"/>
            <w:vMerge w:val="restart"/>
            <w:vAlign w:val="center"/>
          </w:tcPr>
          <w:p>
            <w:pPr>
              <w:widowControl/>
              <w:jc w:val="center"/>
              <w:rPr>
                <w:rFonts w:ascii="宋体" w:cs="宋体"/>
                <w:kern w:val="0"/>
                <w:szCs w:val="21"/>
              </w:rPr>
            </w:pPr>
            <w:r>
              <w:rPr>
                <w:rFonts w:ascii="宋体" w:hAnsi="宋体" w:cs="宋体"/>
                <w:kern w:val="0"/>
                <w:szCs w:val="21"/>
              </w:rPr>
              <w:t>113</w:t>
            </w:r>
          </w:p>
        </w:tc>
        <w:tc>
          <w:tcPr>
            <w:tcW w:w="638" w:type="dxa"/>
            <w:vAlign w:val="center"/>
          </w:tcPr>
          <w:p>
            <w:pPr>
              <w:widowControl/>
              <w:jc w:val="center"/>
              <w:rPr>
                <w:rFonts w:ascii="宋体" w:cs="宋体"/>
                <w:kern w:val="0"/>
                <w:szCs w:val="21"/>
              </w:rPr>
            </w:pPr>
            <w:r>
              <w:rPr>
                <w:rFonts w:hint="eastAsia" w:ascii="宋体" w:hAnsi="宋体" w:cs="宋体"/>
                <w:kern w:val="0"/>
                <w:szCs w:val="21"/>
              </w:rPr>
              <w:t>博士</w:t>
            </w:r>
          </w:p>
        </w:tc>
        <w:tc>
          <w:tcPr>
            <w:tcW w:w="3200" w:type="dxa"/>
            <w:vAlign w:val="center"/>
          </w:tcPr>
          <w:p>
            <w:pPr>
              <w:widowControl/>
              <w:jc w:val="center"/>
              <w:rPr>
                <w:rFonts w:ascii="宋体" w:cs="宋体"/>
                <w:kern w:val="0"/>
                <w:szCs w:val="21"/>
              </w:rPr>
            </w:pPr>
            <w:r>
              <w:rPr>
                <w:rFonts w:hint="eastAsia" w:ascii="宋体" w:hAnsi="宋体" w:cs="宋体"/>
                <w:kern w:val="0"/>
                <w:szCs w:val="21"/>
              </w:rPr>
              <w:t>食品科学</w:t>
            </w:r>
          </w:p>
        </w:tc>
        <w:tc>
          <w:tcPr>
            <w:tcW w:w="1017" w:type="dxa"/>
            <w:vAlign w:val="center"/>
          </w:tcPr>
          <w:p>
            <w:pPr>
              <w:widowControl/>
              <w:jc w:val="center"/>
              <w:rPr>
                <w:rFonts w:ascii="宋体" w:cs="宋体"/>
                <w:kern w:val="0"/>
                <w:szCs w:val="21"/>
              </w:rPr>
            </w:pPr>
            <w:r>
              <w:rPr>
                <w:rFonts w:ascii="宋体" w:hAnsi="宋体" w:cs="宋体"/>
                <w:kern w:val="0"/>
                <w:szCs w:val="21"/>
              </w:rPr>
              <w:t>6</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restart"/>
            <w:vAlign w:val="center"/>
          </w:tcPr>
          <w:p>
            <w:pPr>
              <w:widowControl/>
              <w:jc w:val="center"/>
              <w:rPr>
                <w:rFonts w:ascii="宋体" w:cs="宋体"/>
                <w:kern w:val="0"/>
                <w:szCs w:val="21"/>
              </w:rPr>
            </w:pPr>
            <w:r>
              <w:rPr>
                <w:rFonts w:ascii="宋体" w:hAnsi="宋体" w:cs="宋体"/>
                <w:kern w:val="0"/>
                <w:szCs w:val="21"/>
              </w:rPr>
              <w:t>98.23%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硕士</w:t>
            </w:r>
          </w:p>
        </w:tc>
        <w:tc>
          <w:tcPr>
            <w:tcW w:w="3200" w:type="dxa"/>
            <w:vAlign w:val="center"/>
          </w:tcPr>
          <w:p>
            <w:pPr>
              <w:widowControl/>
              <w:jc w:val="center"/>
              <w:rPr>
                <w:rFonts w:ascii="宋体" w:cs="宋体"/>
                <w:kern w:val="0"/>
                <w:szCs w:val="21"/>
              </w:rPr>
            </w:pPr>
            <w:r>
              <w:rPr>
                <w:rFonts w:hint="eastAsia" w:ascii="宋体" w:hAnsi="宋体" w:cs="宋体"/>
                <w:kern w:val="0"/>
                <w:szCs w:val="21"/>
              </w:rPr>
              <w:t>粮食、油脂及植物蛋白工程</w:t>
            </w:r>
          </w:p>
        </w:tc>
        <w:tc>
          <w:tcPr>
            <w:tcW w:w="1017" w:type="dxa"/>
            <w:vAlign w:val="center"/>
          </w:tcPr>
          <w:p>
            <w:pPr>
              <w:widowControl/>
              <w:jc w:val="center"/>
              <w:rPr>
                <w:rFonts w:ascii="宋体" w:cs="宋体"/>
                <w:kern w:val="0"/>
                <w:szCs w:val="21"/>
              </w:rPr>
            </w:pPr>
            <w:r>
              <w:rPr>
                <w:rFonts w:ascii="宋体" w:hAnsi="宋体" w:cs="宋体"/>
                <w:kern w:val="0"/>
                <w:szCs w:val="21"/>
              </w:rPr>
              <w:t>21</w:t>
            </w:r>
          </w:p>
        </w:tc>
        <w:tc>
          <w:tcPr>
            <w:tcW w:w="1476" w:type="dxa"/>
            <w:vAlign w:val="center"/>
          </w:tcPr>
          <w:p>
            <w:pPr>
              <w:widowControl/>
              <w:jc w:val="center"/>
              <w:rPr>
                <w:rFonts w:ascii="宋体" w:cs="宋体"/>
                <w:kern w:val="0"/>
                <w:szCs w:val="21"/>
              </w:rPr>
            </w:pPr>
            <w:r>
              <w:rPr>
                <w:rFonts w:ascii="宋体" w:hAnsi="宋体" w:cs="宋体"/>
                <w:kern w:val="0"/>
                <w:szCs w:val="21"/>
              </w:rPr>
              <w:t>95.24%</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农产品加工及贮藏工程</w:t>
            </w:r>
          </w:p>
        </w:tc>
        <w:tc>
          <w:tcPr>
            <w:tcW w:w="1017" w:type="dxa"/>
            <w:vAlign w:val="center"/>
          </w:tcPr>
          <w:p>
            <w:pPr>
              <w:widowControl/>
              <w:jc w:val="center"/>
              <w:rPr>
                <w:rFonts w:ascii="宋体" w:cs="宋体"/>
                <w:kern w:val="0"/>
                <w:szCs w:val="21"/>
              </w:rPr>
            </w:pPr>
            <w:r>
              <w:rPr>
                <w:rFonts w:ascii="宋体" w:hAnsi="宋体" w:cs="宋体"/>
                <w:kern w:val="0"/>
                <w:szCs w:val="21"/>
              </w:rPr>
              <w:t>6</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食品工程（专硕）</w:t>
            </w:r>
          </w:p>
        </w:tc>
        <w:tc>
          <w:tcPr>
            <w:tcW w:w="1017" w:type="dxa"/>
            <w:vAlign w:val="center"/>
          </w:tcPr>
          <w:p>
            <w:pPr>
              <w:widowControl/>
              <w:jc w:val="center"/>
              <w:rPr>
                <w:rFonts w:ascii="宋体" w:cs="宋体"/>
                <w:kern w:val="0"/>
                <w:szCs w:val="21"/>
              </w:rPr>
            </w:pPr>
            <w:r>
              <w:rPr>
                <w:rFonts w:ascii="宋体" w:hAnsi="宋体" w:cs="宋体"/>
                <w:kern w:val="0"/>
                <w:szCs w:val="21"/>
              </w:rPr>
              <w:t>39</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食品科学</w:t>
            </w:r>
          </w:p>
        </w:tc>
        <w:tc>
          <w:tcPr>
            <w:tcW w:w="1017" w:type="dxa"/>
            <w:vAlign w:val="center"/>
          </w:tcPr>
          <w:p>
            <w:pPr>
              <w:widowControl/>
              <w:jc w:val="center"/>
              <w:rPr>
                <w:rFonts w:ascii="宋体" w:cs="宋体"/>
                <w:kern w:val="0"/>
                <w:szCs w:val="21"/>
              </w:rPr>
            </w:pPr>
            <w:r>
              <w:rPr>
                <w:rFonts w:ascii="宋体" w:hAnsi="宋体" w:cs="宋体"/>
                <w:kern w:val="0"/>
                <w:szCs w:val="21"/>
              </w:rPr>
              <w:t>41</w:t>
            </w:r>
          </w:p>
        </w:tc>
        <w:tc>
          <w:tcPr>
            <w:tcW w:w="1476" w:type="dxa"/>
            <w:vAlign w:val="center"/>
          </w:tcPr>
          <w:p>
            <w:pPr>
              <w:widowControl/>
              <w:jc w:val="center"/>
              <w:rPr>
                <w:rFonts w:ascii="宋体" w:cs="宋体"/>
                <w:kern w:val="0"/>
                <w:szCs w:val="21"/>
              </w:rPr>
            </w:pPr>
            <w:r>
              <w:rPr>
                <w:rFonts w:ascii="宋体" w:hAnsi="宋体" w:cs="宋体"/>
                <w:kern w:val="0"/>
                <w:szCs w:val="21"/>
              </w:rPr>
              <w:t>97.56%</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restart"/>
            <w:vAlign w:val="center"/>
          </w:tcPr>
          <w:p>
            <w:pPr>
              <w:widowControl/>
              <w:jc w:val="center"/>
              <w:rPr>
                <w:rFonts w:ascii="宋体" w:cs="宋体"/>
                <w:kern w:val="0"/>
                <w:szCs w:val="21"/>
              </w:rPr>
            </w:pPr>
            <w:r>
              <w:rPr>
                <w:rFonts w:hint="eastAsia" w:ascii="宋体" w:hAnsi="宋体" w:cs="宋体"/>
                <w:kern w:val="0"/>
                <w:szCs w:val="21"/>
              </w:rPr>
              <w:t>葡萄酒学院</w:t>
            </w:r>
          </w:p>
        </w:tc>
        <w:tc>
          <w:tcPr>
            <w:tcW w:w="656" w:type="dxa"/>
            <w:vMerge w:val="restart"/>
            <w:vAlign w:val="center"/>
          </w:tcPr>
          <w:p>
            <w:pPr>
              <w:widowControl/>
              <w:jc w:val="center"/>
              <w:rPr>
                <w:rFonts w:ascii="宋体" w:cs="宋体"/>
                <w:kern w:val="0"/>
                <w:szCs w:val="21"/>
              </w:rPr>
            </w:pPr>
            <w:r>
              <w:rPr>
                <w:rFonts w:ascii="宋体" w:hAnsi="宋体" w:cs="宋体"/>
                <w:kern w:val="0"/>
                <w:szCs w:val="21"/>
              </w:rPr>
              <w:t>22</w:t>
            </w:r>
          </w:p>
        </w:tc>
        <w:tc>
          <w:tcPr>
            <w:tcW w:w="638" w:type="dxa"/>
            <w:vAlign w:val="center"/>
          </w:tcPr>
          <w:p>
            <w:pPr>
              <w:widowControl/>
              <w:jc w:val="center"/>
              <w:rPr>
                <w:rFonts w:ascii="宋体" w:cs="宋体"/>
                <w:kern w:val="0"/>
                <w:szCs w:val="21"/>
              </w:rPr>
            </w:pPr>
            <w:r>
              <w:rPr>
                <w:rFonts w:hint="eastAsia" w:ascii="宋体" w:hAnsi="宋体" w:cs="宋体"/>
                <w:kern w:val="0"/>
                <w:szCs w:val="21"/>
              </w:rPr>
              <w:t>博士</w:t>
            </w:r>
          </w:p>
        </w:tc>
        <w:tc>
          <w:tcPr>
            <w:tcW w:w="3200" w:type="dxa"/>
            <w:vAlign w:val="center"/>
          </w:tcPr>
          <w:p>
            <w:pPr>
              <w:widowControl/>
              <w:jc w:val="center"/>
              <w:rPr>
                <w:rFonts w:ascii="宋体" w:cs="宋体"/>
                <w:kern w:val="0"/>
                <w:szCs w:val="21"/>
              </w:rPr>
            </w:pPr>
            <w:r>
              <w:rPr>
                <w:rFonts w:hint="eastAsia" w:ascii="宋体" w:hAnsi="宋体" w:cs="宋体"/>
                <w:kern w:val="0"/>
                <w:szCs w:val="21"/>
              </w:rPr>
              <w:t>葡萄与葡萄酒学</w:t>
            </w:r>
          </w:p>
        </w:tc>
        <w:tc>
          <w:tcPr>
            <w:tcW w:w="1017" w:type="dxa"/>
            <w:vAlign w:val="center"/>
          </w:tcPr>
          <w:p>
            <w:pPr>
              <w:widowControl/>
              <w:jc w:val="center"/>
              <w:rPr>
                <w:rFonts w:ascii="宋体" w:cs="宋体"/>
                <w:kern w:val="0"/>
                <w:szCs w:val="21"/>
              </w:rPr>
            </w:pPr>
            <w:r>
              <w:rPr>
                <w:rFonts w:ascii="宋体" w:hAnsi="宋体" w:cs="宋体"/>
                <w:kern w:val="0"/>
                <w:szCs w:val="21"/>
              </w:rPr>
              <w:t>1</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restart"/>
            <w:vAlign w:val="center"/>
          </w:tcPr>
          <w:p>
            <w:pPr>
              <w:widowControl/>
              <w:jc w:val="center"/>
              <w:rPr>
                <w:rFonts w:ascii="宋体" w:cs="宋体"/>
                <w:kern w:val="0"/>
                <w:szCs w:val="21"/>
              </w:rPr>
            </w:pPr>
            <w:r>
              <w:rPr>
                <w:rFonts w:ascii="宋体" w:hAnsi="宋体" w:cs="宋体"/>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硕士</w:t>
            </w:r>
          </w:p>
        </w:tc>
        <w:tc>
          <w:tcPr>
            <w:tcW w:w="3200" w:type="dxa"/>
            <w:vAlign w:val="center"/>
          </w:tcPr>
          <w:p>
            <w:pPr>
              <w:widowControl/>
              <w:jc w:val="center"/>
              <w:rPr>
                <w:rFonts w:ascii="宋体" w:cs="宋体"/>
                <w:kern w:val="0"/>
                <w:szCs w:val="21"/>
              </w:rPr>
            </w:pPr>
            <w:r>
              <w:rPr>
                <w:rFonts w:hint="eastAsia" w:ascii="宋体" w:hAnsi="宋体" w:cs="宋体"/>
                <w:kern w:val="0"/>
                <w:szCs w:val="21"/>
              </w:rPr>
              <w:t>发酵工程</w:t>
            </w:r>
          </w:p>
        </w:tc>
        <w:tc>
          <w:tcPr>
            <w:tcW w:w="1017" w:type="dxa"/>
            <w:vAlign w:val="center"/>
          </w:tcPr>
          <w:p>
            <w:pPr>
              <w:widowControl/>
              <w:jc w:val="center"/>
              <w:rPr>
                <w:rFonts w:ascii="宋体" w:cs="宋体"/>
                <w:kern w:val="0"/>
                <w:szCs w:val="21"/>
              </w:rPr>
            </w:pPr>
            <w:r>
              <w:rPr>
                <w:rFonts w:ascii="宋体" w:hAnsi="宋体" w:cs="宋体"/>
                <w:kern w:val="0"/>
                <w:szCs w:val="21"/>
              </w:rPr>
              <w:t>11</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葡萄与葡萄酒学</w:t>
            </w:r>
          </w:p>
        </w:tc>
        <w:tc>
          <w:tcPr>
            <w:tcW w:w="1017" w:type="dxa"/>
            <w:vAlign w:val="center"/>
          </w:tcPr>
          <w:p>
            <w:pPr>
              <w:widowControl/>
              <w:jc w:val="center"/>
              <w:rPr>
                <w:rFonts w:ascii="宋体" w:cs="宋体"/>
                <w:kern w:val="0"/>
                <w:szCs w:val="21"/>
              </w:rPr>
            </w:pPr>
            <w:r>
              <w:rPr>
                <w:rFonts w:ascii="宋体" w:hAnsi="宋体" w:cs="宋体"/>
                <w:kern w:val="0"/>
                <w:szCs w:val="21"/>
              </w:rPr>
              <w:t>10</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restart"/>
            <w:vAlign w:val="center"/>
          </w:tcPr>
          <w:p>
            <w:pPr>
              <w:widowControl/>
              <w:jc w:val="center"/>
              <w:rPr>
                <w:rFonts w:ascii="宋体" w:cs="宋体"/>
                <w:kern w:val="0"/>
                <w:szCs w:val="21"/>
              </w:rPr>
            </w:pPr>
            <w:r>
              <w:rPr>
                <w:rFonts w:hint="eastAsia" w:ascii="宋体" w:hAnsi="宋体" w:cs="宋体"/>
                <w:kern w:val="0"/>
                <w:szCs w:val="21"/>
              </w:rPr>
              <w:t>生命学院</w:t>
            </w:r>
          </w:p>
        </w:tc>
        <w:tc>
          <w:tcPr>
            <w:tcW w:w="656" w:type="dxa"/>
            <w:vMerge w:val="restart"/>
            <w:vAlign w:val="center"/>
          </w:tcPr>
          <w:p>
            <w:pPr>
              <w:widowControl/>
              <w:jc w:val="center"/>
              <w:rPr>
                <w:rFonts w:ascii="宋体" w:cs="宋体"/>
                <w:kern w:val="0"/>
                <w:szCs w:val="21"/>
              </w:rPr>
            </w:pPr>
            <w:r>
              <w:rPr>
                <w:rFonts w:ascii="宋体" w:hAnsi="宋体" w:cs="宋体"/>
                <w:kern w:val="0"/>
                <w:szCs w:val="21"/>
              </w:rPr>
              <w:t>176</w:t>
            </w: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博士</w:t>
            </w:r>
          </w:p>
        </w:tc>
        <w:tc>
          <w:tcPr>
            <w:tcW w:w="3200" w:type="dxa"/>
            <w:vAlign w:val="center"/>
          </w:tcPr>
          <w:p>
            <w:pPr>
              <w:widowControl/>
              <w:jc w:val="center"/>
              <w:rPr>
                <w:rFonts w:ascii="宋体" w:cs="宋体"/>
                <w:kern w:val="0"/>
                <w:szCs w:val="21"/>
              </w:rPr>
            </w:pPr>
            <w:r>
              <w:rPr>
                <w:rFonts w:hint="eastAsia" w:ascii="宋体" w:hAnsi="宋体" w:cs="宋体"/>
                <w:kern w:val="0"/>
                <w:szCs w:val="21"/>
              </w:rPr>
              <w:t>生物化学与分子生物学</w:t>
            </w:r>
          </w:p>
        </w:tc>
        <w:tc>
          <w:tcPr>
            <w:tcW w:w="1017" w:type="dxa"/>
            <w:vAlign w:val="center"/>
          </w:tcPr>
          <w:p>
            <w:pPr>
              <w:widowControl/>
              <w:jc w:val="center"/>
              <w:rPr>
                <w:rFonts w:ascii="宋体" w:cs="宋体"/>
                <w:kern w:val="0"/>
                <w:szCs w:val="21"/>
              </w:rPr>
            </w:pPr>
            <w:r>
              <w:rPr>
                <w:rFonts w:ascii="宋体" w:hAnsi="宋体" w:cs="宋体"/>
                <w:kern w:val="0"/>
                <w:szCs w:val="21"/>
              </w:rPr>
              <w:t>9</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restart"/>
            <w:vAlign w:val="center"/>
          </w:tcPr>
          <w:p>
            <w:pPr>
              <w:widowControl/>
              <w:jc w:val="center"/>
              <w:rPr>
                <w:rFonts w:ascii="宋体" w:cs="宋体"/>
                <w:kern w:val="0"/>
                <w:szCs w:val="21"/>
              </w:rPr>
            </w:pPr>
            <w:r>
              <w:rPr>
                <w:rFonts w:ascii="宋体" w:hAnsi="宋体" w:cs="宋体"/>
                <w:kern w:val="0"/>
                <w:szCs w:val="21"/>
              </w:rPr>
              <w:t>84.09%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生物信息学</w:t>
            </w:r>
          </w:p>
        </w:tc>
        <w:tc>
          <w:tcPr>
            <w:tcW w:w="1017" w:type="dxa"/>
            <w:vAlign w:val="center"/>
          </w:tcPr>
          <w:p>
            <w:pPr>
              <w:widowControl/>
              <w:jc w:val="center"/>
              <w:rPr>
                <w:rFonts w:ascii="宋体" w:cs="宋体"/>
                <w:kern w:val="0"/>
                <w:szCs w:val="21"/>
              </w:rPr>
            </w:pPr>
            <w:r>
              <w:rPr>
                <w:rFonts w:ascii="宋体" w:hAnsi="宋体" w:cs="宋体"/>
                <w:kern w:val="0"/>
                <w:szCs w:val="21"/>
              </w:rPr>
              <w:t>4</w:t>
            </w:r>
          </w:p>
        </w:tc>
        <w:tc>
          <w:tcPr>
            <w:tcW w:w="1476" w:type="dxa"/>
            <w:vAlign w:val="center"/>
          </w:tcPr>
          <w:p>
            <w:pPr>
              <w:widowControl/>
              <w:jc w:val="center"/>
              <w:rPr>
                <w:rFonts w:ascii="宋体" w:cs="宋体"/>
                <w:kern w:val="0"/>
                <w:szCs w:val="21"/>
              </w:rPr>
            </w:pPr>
            <w:r>
              <w:rPr>
                <w:rFonts w:ascii="宋体" w:hAnsi="宋体" w:cs="宋体"/>
                <w:kern w:val="0"/>
                <w:szCs w:val="21"/>
              </w:rPr>
              <w:t>75.00%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微生物学</w:t>
            </w:r>
          </w:p>
        </w:tc>
        <w:tc>
          <w:tcPr>
            <w:tcW w:w="1017" w:type="dxa"/>
            <w:vAlign w:val="center"/>
          </w:tcPr>
          <w:p>
            <w:pPr>
              <w:widowControl/>
              <w:jc w:val="center"/>
              <w:rPr>
                <w:rFonts w:ascii="宋体" w:cs="宋体"/>
                <w:kern w:val="0"/>
                <w:szCs w:val="21"/>
              </w:rPr>
            </w:pPr>
            <w:r>
              <w:rPr>
                <w:rFonts w:ascii="宋体" w:hAnsi="宋体" w:cs="宋体"/>
                <w:kern w:val="0"/>
                <w:szCs w:val="21"/>
              </w:rPr>
              <w:t>5</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药用植物学</w:t>
            </w:r>
          </w:p>
        </w:tc>
        <w:tc>
          <w:tcPr>
            <w:tcW w:w="1017" w:type="dxa"/>
            <w:vAlign w:val="center"/>
          </w:tcPr>
          <w:p>
            <w:pPr>
              <w:widowControl/>
              <w:jc w:val="center"/>
              <w:rPr>
                <w:rFonts w:ascii="宋体" w:cs="宋体"/>
                <w:kern w:val="0"/>
                <w:szCs w:val="21"/>
              </w:rPr>
            </w:pPr>
            <w:r>
              <w:rPr>
                <w:rFonts w:ascii="宋体" w:hAnsi="宋体" w:cs="宋体"/>
                <w:kern w:val="0"/>
                <w:szCs w:val="21"/>
              </w:rPr>
              <w:t>2</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植物学</w:t>
            </w:r>
          </w:p>
        </w:tc>
        <w:tc>
          <w:tcPr>
            <w:tcW w:w="1017" w:type="dxa"/>
            <w:vAlign w:val="center"/>
          </w:tcPr>
          <w:p>
            <w:pPr>
              <w:widowControl/>
              <w:jc w:val="center"/>
              <w:rPr>
                <w:rFonts w:ascii="宋体" w:cs="宋体"/>
                <w:kern w:val="0"/>
                <w:szCs w:val="21"/>
              </w:rPr>
            </w:pPr>
            <w:r>
              <w:rPr>
                <w:rFonts w:ascii="宋体" w:hAnsi="宋体" w:cs="宋体"/>
                <w:kern w:val="0"/>
                <w:szCs w:val="21"/>
              </w:rPr>
              <w:t>3</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硕士</w:t>
            </w:r>
          </w:p>
        </w:tc>
        <w:tc>
          <w:tcPr>
            <w:tcW w:w="3200" w:type="dxa"/>
            <w:vAlign w:val="center"/>
          </w:tcPr>
          <w:p>
            <w:pPr>
              <w:widowControl/>
              <w:jc w:val="center"/>
              <w:rPr>
                <w:rFonts w:ascii="宋体" w:cs="宋体"/>
                <w:kern w:val="0"/>
                <w:szCs w:val="21"/>
              </w:rPr>
            </w:pPr>
            <w:r>
              <w:rPr>
                <w:rFonts w:hint="eastAsia" w:ascii="宋体" w:hAnsi="宋体" w:cs="宋体"/>
                <w:kern w:val="0"/>
                <w:szCs w:val="21"/>
              </w:rPr>
              <w:t>生物工程（专硕）</w:t>
            </w:r>
          </w:p>
        </w:tc>
        <w:tc>
          <w:tcPr>
            <w:tcW w:w="1017" w:type="dxa"/>
            <w:vAlign w:val="center"/>
          </w:tcPr>
          <w:p>
            <w:pPr>
              <w:widowControl/>
              <w:jc w:val="center"/>
              <w:rPr>
                <w:rFonts w:ascii="宋体" w:cs="宋体"/>
                <w:kern w:val="0"/>
                <w:szCs w:val="21"/>
              </w:rPr>
            </w:pPr>
            <w:r>
              <w:rPr>
                <w:rFonts w:ascii="宋体" w:hAnsi="宋体" w:cs="宋体"/>
                <w:kern w:val="0"/>
                <w:szCs w:val="21"/>
              </w:rPr>
              <w:t>24</w:t>
            </w:r>
          </w:p>
        </w:tc>
        <w:tc>
          <w:tcPr>
            <w:tcW w:w="1476" w:type="dxa"/>
            <w:vAlign w:val="center"/>
          </w:tcPr>
          <w:p>
            <w:pPr>
              <w:widowControl/>
              <w:jc w:val="center"/>
              <w:rPr>
                <w:rFonts w:ascii="宋体" w:cs="宋体"/>
                <w:kern w:val="0"/>
                <w:szCs w:val="21"/>
              </w:rPr>
            </w:pPr>
            <w:r>
              <w:rPr>
                <w:rFonts w:ascii="宋体" w:hAnsi="宋体" w:cs="宋体"/>
                <w:kern w:val="0"/>
                <w:szCs w:val="21"/>
              </w:rPr>
              <w:t>66.67%</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生物化学与分子生物学</w:t>
            </w:r>
          </w:p>
        </w:tc>
        <w:tc>
          <w:tcPr>
            <w:tcW w:w="1017" w:type="dxa"/>
            <w:vAlign w:val="center"/>
          </w:tcPr>
          <w:p>
            <w:pPr>
              <w:widowControl/>
              <w:jc w:val="center"/>
              <w:rPr>
                <w:rFonts w:ascii="宋体" w:cs="宋体"/>
                <w:kern w:val="0"/>
                <w:szCs w:val="21"/>
              </w:rPr>
            </w:pPr>
            <w:r>
              <w:rPr>
                <w:rFonts w:ascii="宋体" w:hAnsi="宋体" w:cs="宋体"/>
                <w:kern w:val="0"/>
                <w:szCs w:val="21"/>
              </w:rPr>
              <w:t>28</w:t>
            </w:r>
          </w:p>
        </w:tc>
        <w:tc>
          <w:tcPr>
            <w:tcW w:w="1476" w:type="dxa"/>
            <w:vAlign w:val="center"/>
          </w:tcPr>
          <w:p>
            <w:pPr>
              <w:widowControl/>
              <w:jc w:val="center"/>
              <w:rPr>
                <w:rFonts w:ascii="宋体" w:cs="宋体"/>
                <w:kern w:val="0"/>
                <w:szCs w:val="21"/>
              </w:rPr>
            </w:pPr>
            <w:r>
              <w:rPr>
                <w:rFonts w:ascii="宋体" w:hAnsi="宋体" w:cs="宋体"/>
                <w:kern w:val="0"/>
                <w:szCs w:val="21"/>
              </w:rPr>
              <w:t>82.14%</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生物信息学</w:t>
            </w:r>
          </w:p>
        </w:tc>
        <w:tc>
          <w:tcPr>
            <w:tcW w:w="1017" w:type="dxa"/>
            <w:vAlign w:val="center"/>
          </w:tcPr>
          <w:p>
            <w:pPr>
              <w:widowControl/>
              <w:jc w:val="center"/>
              <w:rPr>
                <w:rFonts w:ascii="宋体" w:cs="宋体"/>
                <w:kern w:val="0"/>
                <w:szCs w:val="21"/>
              </w:rPr>
            </w:pPr>
            <w:r>
              <w:rPr>
                <w:rFonts w:ascii="宋体" w:hAnsi="宋体" w:cs="宋体"/>
                <w:kern w:val="0"/>
                <w:szCs w:val="21"/>
              </w:rPr>
              <w:t>6</w:t>
            </w:r>
          </w:p>
        </w:tc>
        <w:tc>
          <w:tcPr>
            <w:tcW w:w="1476" w:type="dxa"/>
            <w:vAlign w:val="center"/>
          </w:tcPr>
          <w:p>
            <w:pPr>
              <w:widowControl/>
              <w:jc w:val="center"/>
              <w:rPr>
                <w:rFonts w:ascii="宋体" w:cs="宋体"/>
                <w:kern w:val="0"/>
                <w:szCs w:val="21"/>
              </w:rPr>
            </w:pPr>
            <w:r>
              <w:rPr>
                <w:rFonts w:ascii="宋体" w:hAnsi="宋体" w:cs="宋体"/>
                <w:kern w:val="0"/>
                <w:szCs w:val="21"/>
              </w:rPr>
              <w:t>83.33%</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微生物学</w:t>
            </w:r>
          </w:p>
        </w:tc>
        <w:tc>
          <w:tcPr>
            <w:tcW w:w="1017" w:type="dxa"/>
            <w:vAlign w:val="center"/>
          </w:tcPr>
          <w:p>
            <w:pPr>
              <w:widowControl/>
              <w:jc w:val="center"/>
              <w:rPr>
                <w:rFonts w:ascii="宋体" w:cs="宋体"/>
                <w:kern w:val="0"/>
                <w:szCs w:val="21"/>
              </w:rPr>
            </w:pPr>
            <w:r>
              <w:rPr>
                <w:rFonts w:ascii="宋体" w:hAnsi="宋体" w:cs="宋体"/>
                <w:kern w:val="0"/>
                <w:szCs w:val="21"/>
              </w:rPr>
              <w:t>16</w:t>
            </w:r>
          </w:p>
        </w:tc>
        <w:tc>
          <w:tcPr>
            <w:tcW w:w="1476" w:type="dxa"/>
            <w:vAlign w:val="center"/>
          </w:tcPr>
          <w:p>
            <w:pPr>
              <w:widowControl/>
              <w:jc w:val="center"/>
              <w:rPr>
                <w:rFonts w:ascii="宋体" w:cs="宋体"/>
                <w:kern w:val="0"/>
                <w:szCs w:val="21"/>
              </w:rPr>
            </w:pPr>
            <w:r>
              <w:rPr>
                <w:rFonts w:ascii="宋体" w:hAnsi="宋体" w:cs="宋体"/>
                <w:kern w:val="0"/>
                <w:szCs w:val="21"/>
              </w:rPr>
              <w:t>93.75%</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药用植物学</w:t>
            </w:r>
          </w:p>
        </w:tc>
        <w:tc>
          <w:tcPr>
            <w:tcW w:w="1017" w:type="dxa"/>
            <w:vAlign w:val="center"/>
          </w:tcPr>
          <w:p>
            <w:pPr>
              <w:widowControl/>
              <w:jc w:val="center"/>
              <w:rPr>
                <w:rFonts w:ascii="宋体" w:cs="宋体"/>
                <w:kern w:val="0"/>
                <w:szCs w:val="21"/>
              </w:rPr>
            </w:pPr>
            <w:r>
              <w:rPr>
                <w:rFonts w:ascii="宋体" w:hAnsi="宋体" w:cs="宋体"/>
                <w:kern w:val="0"/>
                <w:szCs w:val="21"/>
              </w:rPr>
              <w:t>13</w:t>
            </w:r>
          </w:p>
        </w:tc>
        <w:tc>
          <w:tcPr>
            <w:tcW w:w="1476" w:type="dxa"/>
            <w:vAlign w:val="center"/>
          </w:tcPr>
          <w:p>
            <w:pPr>
              <w:widowControl/>
              <w:jc w:val="center"/>
              <w:rPr>
                <w:rFonts w:ascii="宋体" w:cs="宋体"/>
                <w:kern w:val="0"/>
                <w:szCs w:val="21"/>
              </w:rPr>
            </w:pPr>
            <w:r>
              <w:rPr>
                <w:rFonts w:ascii="宋体" w:hAnsi="宋体" w:cs="宋体"/>
                <w:kern w:val="0"/>
                <w:szCs w:val="21"/>
              </w:rPr>
              <w:t>84.62%</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植物学</w:t>
            </w:r>
          </w:p>
        </w:tc>
        <w:tc>
          <w:tcPr>
            <w:tcW w:w="1017" w:type="dxa"/>
            <w:vAlign w:val="center"/>
          </w:tcPr>
          <w:p>
            <w:pPr>
              <w:widowControl/>
              <w:jc w:val="center"/>
              <w:rPr>
                <w:rFonts w:ascii="宋体" w:cs="宋体"/>
                <w:kern w:val="0"/>
                <w:szCs w:val="21"/>
              </w:rPr>
            </w:pPr>
            <w:r>
              <w:rPr>
                <w:rFonts w:ascii="宋体" w:hAnsi="宋体" w:cs="宋体"/>
                <w:kern w:val="0"/>
                <w:szCs w:val="21"/>
              </w:rPr>
              <w:t>39</w:t>
            </w:r>
          </w:p>
        </w:tc>
        <w:tc>
          <w:tcPr>
            <w:tcW w:w="1476" w:type="dxa"/>
            <w:vAlign w:val="center"/>
          </w:tcPr>
          <w:p>
            <w:pPr>
              <w:widowControl/>
              <w:jc w:val="center"/>
              <w:rPr>
                <w:rFonts w:ascii="宋体" w:cs="宋体"/>
                <w:kern w:val="0"/>
                <w:szCs w:val="21"/>
              </w:rPr>
            </w:pPr>
            <w:r>
              <w:rPr>
                <w:rFonts w:ascii="宋体" w:hAnsi="宋体" w:cs="宋体"/>
                <w:kern w:val="0"/>
                <w:szCs w:val="21"/>
              </w:rPr>
              <w:t>79.49%</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中药学（专硕）</w:t>
            </w:r>
          </w:p>
        </w:tc>
        <w:tc>
          <w:tcPr>
            <w:tcW w:w="1017" w:type="dxa"/>
            <w:vAlign w:val="center"/>
          </w:tcPr>
          <w:p>
            <w:pPr>
              <w:widowControl/>
              <w:jc w:val="center"/>
              <w:rPr>
                <w:rFonts w:ascii="宋体" w:cs="宋体"/>
                <w:kern w:val="0"/>
                <w:szCs w:val="21"/>
              </w:rPr>
            </w:pPr>
            <w:r>
              <w:rPr>
                <w:rFonts w:ascii="宋体" w:hAnsi="宋体" w:cs="宋体"/>
                <w:kern w:val="0"/>
                <w:szCs w:val="21"/>
              </w:rPr>
              <w:t>27</w:t>
            </w:r>
          </w:p>
        </w:tc>
        <w:tc>
          <w:tcPr>
            <w:tcW w:w="1476" w:type="dxa"/>
            <w:vAlign w:val="center"/>
          </w:tcPr>
          <w:p>
            <w:pPr>
              <w:widowControl/>
              <w:jc w:val="center"/>
              <w:rPr>
                <w:rFonts w:ascii="宋体" w:cs="宋体"/>
                <w:kern w:val="0"/>
                <w:szCs w:val="21"/>
              </w:rPr>
            </w:pPr>
            <w:r>
              <w:rPr>
                <w:rFonts w:ascii="宋体" w:hAnsi="宋体" w:cs="宋体"/>
                <w:kern w:val="0"/>
                <w:szCs w:val="21"/>
              </w:rPr>
              <w:t>92.59%</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restart"/>
            <w:vAlign w:val="center"/>
          </w:tcPr>
          <w:p>
            <w:pPr>
              <w:widowControl/>
              <w:jc w:val="center"/>
              <w:rPr>
                <w:rFonts w:ascii="宋体" w:cs="宋体"/>
                <w:kern w:val="0"/>
                <w:szCs w:val="21"/>
              </w:rPr>
            </w:pPr>
            <w:r>
              <w:rPr>
                <w:rFonts w:hint="eastAsia" w:ascii="宋体" w:hAnsi="宋体" w:cs="宋体"/>
                <w:kern w:val="0"/>
                <w:szCs w:val="21"/>
              </w:rPr>
              <w:t>理学院</w:t>
            </w:r>
          </w:p>
        </w:tc>
        <w:tc>
          <w:tcPr>
            <w:tcW w:w="656" w:type="dxa"/>
            <w:vMerge w:val="restart"/>
            <w:vAlign w:val="center"/>
          </w:tcPr>
          <w:p>
            <w:pPr>
              <w:widowControl/>
              <w:jc w:val="center"/>
              <w:rPr>
                <w:rFonts w:ascii="宋体" w:cs="宋体"/>
                <w:kern w:val="0"/>
                <w:szCs w:val="21"/>
              </w:rPr>
            </w:pPr>
            <w:r>
              <w:rPr>
                <w:rFonts w:ascii="宋体" w:hAnsi="宋体" w:cs="宋体"/>
                <w:kern w:val="0"/>
                <w:szCs w:val="21"/>
              </w:rPr>
              <w:t>57</w:t>
            </w:r>
          </w:p>
        </w:tc>
        <w:tc>
          <w:tcPr>
            <w:tcW w:w="638" w:type="dxa"/>
            <w:vAlign w:val="center"/>
          </w:tcPr>
          <w:p>
            <w:pPr>
              <w:widowControl/>
              <w:jc w:val="center"/>
              <w:rPr>
                <w:rFonts w:ascii="宋体" w:cs="宋体"/>
                <w:kern w:val="0"/>
                <w:szCs w:val="21"/>
              </w:rPr>
            </w:pPr>
            <w:r>
              <w:rPr>
                <w:rFonts w:hint="eastAsia" w:ascii="宋体" w:hAnsi="宋体" w:cs="宋体"/>
                <w:kern w:val="0"/>
                <w:szCs w:val="21"/>
              </w:rPr>
              <w:t>博士</w:t>
            </w:r>
          </w:p>
        </w:tc>
        <w:tc>
          <w:tcPr>
            <w:tcW w:w="3200" w:type="dxa"/>
            <w:vAlign w:val="center"/>
          </w:tcPr>
          <w:p>
            <w:pPr>
              <w:widowControl/>
              <w:jc w:val="center"/>
              <w:rPr>
                <w:rFonts w:ascii="宋体" w:cs="宋体"/>
                <w:kern w:val="0"/>
                <w:szCs w:val="21"/>
              </w:rPr>
            </w:pPr>
            <w:r>
              <w:rPr>
                <w:rFonts w:hint="eastAsia" w:ascii="宋体" w:hAnsi="宋体" w:cs="宋体"/>
                <w:kern w:val="0"/>
                <w:szCs w:val="21"/>
              </w:rPr>
              <w:t>化学生物学</w:t>
            </w:r>
          </w:p>
        </w:tc>
        <w:tc>
          <w:tcPr>
            <w:tcW w:w="1017" w:type="dxa"/>
            <w:vAlign w:val="center"/>
          </w:tcPr>
          <w:p>
            <w:pPr>
              <w:widowControl/>
              <w:jc w:val="center"/>
              <w:rPr>
                <w:rFonts w:ascii="宋体" w:cs="宋体"/>
                <w:kern w:val="0"/>
                <w:szCs w:val="21"/>
              </w:rPr>
            </w:pPr>
            <w:r>
              <w:rPr>
                <w:rFonts w:ascii="宋体" w:hAnsi="宋体" w:cs="宋体"/>
                <w:kern w:val="0"/>
                <w:szCs w:val="21"/>
              </w:rPr>
              <w:t>10</w:t>
            </w:r>
          </w:p>
        </w:tc>
        <w:tc>
          <w:tcPr>
            <w:tcW w:w="1476" w:type="dxa"/>
            <w:vAlign w:val="center"/>
          </w:tcPr>
          <w:p>
            <w:pPr>
              <w:widowControl/>
              <w:jc w:val="center"/>
              <w:rPr>
                <w:rFonts w:ascii="宋体" w:cs="宋体"/>
                <w:kern w:val="0"/>
                <w:szCs w:val="21"/>
              </w:rPr>
            </w:pPr>
            <w:r>
              <w:rPr>
                <w:rFonts w:ascii="宋体" w:hAnsi="宋体" w:cs="宋体"/>
                <w:kern w:val="0"/>
                <w:szCs w:val="21"/>
              </w:rPr>
              <w:t>90.00%</w:t>
            </w:r>
          </w:p>
        </w:tc>
        <w:tc>
          <w:tcPr>
            <w:tcW w:w="1034" w:type="dxa"/>
            <w:vMerge w:val="restart"/>
            <w:vAlign w:val="center"/>
          </w:tcPr>
          <w:p>
            <w:pPr>
              <w:widowControl/>
              <w:jc w:val="center"/>
              <w:rPr>
                <w:rFonts w:ascii="宋体" w:cs="宋体"/>
                <w:kern w:val="0"/>
                <w:szCs w:val="21"/>
              </w:rPr>
            </w:pPr>
            <w:r>
              <w:rPr>
                <w:rFonts w:ascii="宋体" w:hAnsi="宋体" w:cs="宋体"/>
                <w:kern w:val="0"/>
                <w:szCs w:val="21"/>
              </w:rPr>
              <w:t>71.93%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硕士</w:t>
            </w:r>
          </w:p>
        </w:tc>
        <w:tc>
          <w:tcPr>
            <w:tcW w:w="3200" w:type="dxa"/>
            <w:vAlign w:val="center"/>
          </w:tcPr>
          <w:p>
            <w:pPr>
              <w:widowControl/>
              <w:jc w:val="center"/>
              <w:rPr>
                <w:rFonts w:ascii="宋体" w:cs="宋体"/>
                <w:kern w:val="0"/>
                <w:szCs w:val="21"/>
              </w:rPr>
            </w:pPr>
            <w:r>
              <w:rPr>
                <w:rFonts w:hint="eastAsia" w:ascii="宋体" w:hAnsi="宋体" w:cs="宋体"/>
                <w:kern w:val="0"/>
                <w:szCs w:val="21"/>
              </w:rPr>
              <w:t>化学生物学</w:t>
            </w:r>
          </w:p>
        </w:tc>
        <w:tc>
          <w:tcPr>
            <w:tcW w:w="1017" w:type="dxa"/>
            <w:vAlign w:val="center"/>
          </w:tcPr>
          <w:p>
            <w:pPr>
              <w:widowControl/>
              <w:jc w:val="center"/>
              <w:rPr>
                <w:rFonts w:ascii="宋体" w:cs="宋体"/>
                <w:kern w:val="0"/>
                <w:szCs w:val="21"/>
              </w:rPr>
            </w:pPr>
            <w:r>
              <w:rPr>
                <w:rFonts w:ascii="宋体" w:hAnsi="宋体" w:cs="宋体"/>
                <w:kern w:val="0"/>
                <w:szCs w:val="21"/>
              </w:rPr>
              <w:t>16</w:t>
            </w:r>
          </w:p>
        </w:tc>
        <w:tc>
          <w:tcPr>
            <w:tcW w:w="1476" w:type="dxa"/>
            <w:vAlign w:val="center"/>
          </w:tcPr>
          <w:p>
            <w:pPr>
              <w:widowControl/>
              <w:jc w:val="center"/>
              <w:rPr>
                <w:rFonts w:ascii="宋体" w:cs="宋体"/>
                <w:kern w:val="0"/>
                <w:szCs w:val="21"/>
              </w:rPr>
            </w:pPr>
            <w:r>
              <w:rPr>
                <w:rFonts w:ascii="宋体" w:hAnsi="宋体" w:cs="宋体"/>
                <w:kern w:val="0"/>
                <w:szCs w:val="21"/>
              </w:rPr>
              <w:t>68.75%</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生物物理学</w:t>
            </w:r>
          </w:p>
        </w:tc>
        <w:tc>
          <w:tcPr>
            <w:tcW w:w="1017" w:type="dxa"/>
            <w:vAlign w:val="center"/>
          </w:tcPr>
          <w:p>
            <w:pPr>
              <w:widowControl/>
              <w:jc w:val="center"/>
              <w:rPr>
                <w:rFonts w:ascii="宋体" w:cs="宋体"/>
                <w:kern w:val="0"/>
                <w:szCs w:val="21"/>
              </w:rPr>
            </w:pPr>
            <w:r>
              <w:rPr>
                <w:rFonts w:ascii="宋体" w:hAnsi="宋体" w:cs="宋体"/>
                <w:kern w:val="0"/>
                <w:szCs w:val="21"/>
              </w:rPr>
              <w:t>7</w:t>
            </w:r>
          </w:p>
        </w:tc>
        <w:tc>
          <w:tcPr>
            <w:tcW w:w="1476" w:type="dxa"/>
            <w:vAlign w:val="center"/>
          </w:tcPr>
          <w:p>
            <w:pPr>
              <w:widowControl/>
              <w:jc w:val="center"/>
              <w:rPr>
                <w:rFonts w:ascii="宋体" w:cs="宋体"/>
                <w:kern w:val="0"/>
                <w:szCs w:val="21"/>
              </w:rPr>
            </w:pPr>
            <w:r>
              <w:rPr>
                <w:rFonts w:ascii="宋体" w:hAnsi="宋体" w:cs="宋体"/>
                <w:kern w:val="0"/>
                <w:szCs w:val="21"/>
              </w:rPr>
              <w:t>57.14%</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应用化学</w:t>
            </w:r>
          </w:p>
        </w:tc>
        <w:tc>
          <w:tcPr>
            <w:tcW w:w="1017" w:type="dxa"/>
            <w:vAlign w:val="center"/>
          </w:tcPr>
          <w:p>
            <w:pPr>
              <w:widowControl/>
              <w:jc w:val="center"/>
              <w:rPr>
                <w:rFonts w:ascii="宋体" w:cs="宋体"/>
                <w:kern w:val="0"/>
                <w:szCs w:val="21"/>
              </w:rPr>
            </w:pPr>
            <w:r>
              <w:rPr>
                <w:rFonts w:ascii="宋体" w:hAnsi="宋体" w:cs="宋体"/>
                <w:kern w:val="0"/>
                <w:szCs w:val="21"/>
              </w:rPr>
              <w:t>16</w:t>
            </w:r>
          </w:p>
        </w:tc>
        <w:tc>
          <w:tcPr>
            <w:tcW w:w="1476" w:type="dxa"/>
            <w:vAlign w:val="center"/>
          </w:tcPr>
          <w:p>
            <w:pPr>
              <w:widowControl/>
              <w:jc w:val="center"/>
              <w:rPr>
                <w:rFonts w:ascii="宋体" w:cs="宋体"/>
                <w:kern w:val="0"/>
                <w:szCs w:val="21"/>
              </w:rPr>
            </w:pPr>
            <w:r>
              <w:rPr>
                <w:rFonts w:ascii="宋体" w:hAnsi="宋体" w:cs="宋体"/>
                <w:kern w:val="0"/>
                <w:szCs w:val="21"/>
              </w:rPr>
              <w:t>62.50%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应用数学</w:t>
            </w:r>
          </w:p>
        </w:tc>
        <w:tc>
          <w:tcPr>
            <w:tcW w:w="1017" w:type="dxa"/>
            <w:vAlign w:val="center"/>
          </w:tcPr>
          <w:p>
            <w:pPr>
              <w:widowControl/>
              <w:jc w:val="center"/>
              <w:rPr>
                <w:rFonts w:ascii="宋体" w:cs="宋体"/>
                <w:kern w:val="0"/>
                <w:szCs w:val="21"/>
              </w:rPr>
            </w:pPr>
            <w:r>
              <w:rPr>
                <w:rFonts w:ascii="宋体" w:hAnsi="宋体" w:cs="宋体"/>
                <w:kern w:val="0"/>
                <w:szCs w:val="21"/>
              </w:rPr>
              <w:t>8</w:t>
            </w:r>
          </w:p>
        </w:tc>
        <w:tc>
          <w:tcPr>
            <w:tcW w:w="1476" w:type="dxa"/>
            <w:vAlign w:val="center"/>
          </w:tcPr>
          <w:p>
            <w:pPr>
              <w:widowControl/>
              <w:jc w:val="center"/>
              <w:rPr>
                <w:rFonts w:ascii="宋体" w:cs="宋体"/>
                <w:kern w:val="0"/>
                <w:szCs w:val="21"/>
              </w:rPr>
            </w:pPr>
            <w:r>
              <w:rPr>
                <w:rFonts w:ascii="宋体" w:hAnsi="宋体" w:cs="宋体"/>
                <w:kern w:val="0"/>
                <w:szCs w:val="21"/>
              </w:rPr>
              <w:t>87.50%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restart"/>
            <w:vAlign w:val="center"/>
          </w:tcPr>
          <w:p>
            <w:pPr>
              <w:widowControl/>
              <w:jc w:val="center"/>
              <w:rPr>
                <w:rFonts w:ascii="宋体" w:cs="宋体"/>
                <w:kern w:val="0"/>
                <w:szCs w:val="21"/>
              </w:rPr>
            </w:pPr>
            <w:r>
              <w:rPr>
                <w:rFonts w:hint="eastAsia" w:ascii="宋体" w:hAnsi="宋体" w:cs="宋体"/>
                <w:kern w:val="0"/>
                <w:szCs w:val="21"/>
              </w:rPr>
              <w:t>经济管理</w:t>
            </w:r>
          </w:p>
          <w:p>
            <w:pPr>
              <w:widowControl/>
              <w:jc w:val="center"/>
              <w:rPr>
                <w:rFonts w:ascii="宋体" w:cs="宋体"/>
                <w:kern w:val="0"/>
                <w:szCs w:val="21"/>
              </w:rPr>
            </w:pPr>
            <w:r>
              <w:rPr>
                <w:rFonts w:hint="eastAsia" w:ascii="宋体" w:hAnsi="宋体" w:cs="宋体"/>
                <w:kern w:val="0"/>
                <w:szCs w:val="21"/>
              </w:rPr>
              <w:t>学院</w:t>
            </w:r>
          </w:p>
        </w:tc>
        <w:tc>
          <w:tcPr>
            <w:tcW w:w="656" w:type="dxa"/>
            <w:vMerge w:val="restart"/>
            <w:vAlign w:val="center"/>
          </w:tcPr>
          <w:p>
            <w:pPr>
              <w:widowControl/>
              <w:jc w:val="center"/>
              <w:rPr>
                <w:rFonts w:ascii="宋体" w:cs="宋体"/>
                <w:kern w:val="0"/>
                <w:szCs w:val="21"/>
              </w:rPr>
            </w:pPr>
            <w:r>
              <w:rPr>
                <w:rFonts w:ascii="宋体" w:hAnsi="宋体" w:cs="宋体"/>
                <w:kern w:val="0"/>
                <w:szCs w:val="21"/>
              </w:rPr>
              <w:t>193</w:t>
            </w: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博士</w:t>
            </w:r>
          </w:p>
        </w:tc>
        <w:tc>
          <w:tcPr>
            <w:tcW w:w="3200" w:type="dxa"/>
            <w:vAlign w:val="center"/>
          </w:tcPr>
          <w:p>
            <w:pPr>
              <w:widowControl/>
              <w:jc w:val="center"/>
              <w:rPr>
                <w:rFonts w:ascii="宋体" w:cs="宋体"/>
                <w:kern w:val="0"/>
                <w:szCs w:val="21"/>
              </w:rPr>
            </w:pPr>
            <w:r>
              <w:rPr>
                <w:rFonts w:hint="eastAsia" w:ascii="宋体" w:hAnsi="宋体" w:cs="宋体"/>
                <w:kern w:val="0"/>
                <w:szCs w:val="21"/>
              </w:rPr>
              <w:t>林业经济管理</w:t>
            </w:r>
          </w:p>
        </w:tc>
        <w:tc>
          <w:tcPr>
            <w:tcW w:w="1017" w:type="dxa"/>
            <w:vAlign w:val="center"/>
          </w:tcPr>
          <w:p>
            <w:pPr>
              <w:widowControl/>
              <w:jc w:val="center"/>
              <w:rPr>
                <w:rFonts w:ascii="宋体" w:cs="宋体"/>
                <w:kern w:val="0"/>
                <w:szCs w:val="21"/>
              </w:rPr>
            </w:pPr>
            <w:r>
              <w:rPr>
                <w:rFonts w:ascii="宋体" w:hAnsi="宋体" w:cs="宋体"/>
                <w:kern w:val="0"/>
                <w:szCs w:val="21"/>
              </w:rPr>
              <w:t>3</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restart"/>
            <w:vAlign w:val="center"/>
          </w:tcPr>
          <w:p>
            <w:pPr>
              <w:widowControl/>
              <w:jc w:val="center"/>
              <w:rPr>
                <w:rFonts w:ascii="宋体" w:cs="宋体"/>
                <w:kern w:val="0"/>
                <w:szCs w:val="21"/>
              </w:rPr>
            </w:pPr>
            <w:r>
              <w:rPr>
                <w:rFonts w:ascii="宋体" w:hAnsi="宋体" w:cs="宋体"/>
                <w:kern w:val="0"/>
                <w:szCs w:val="21"/>
              </w:rPr>
              <w:t>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农产品国际贸易与政策</w:t>
            </w:r>
          </w:p>
        </w:tc>
        <w:tc>
          <w:tcPr>
            <w:tcW w:w="1017" w:type="dxa"/>
            <w:vAlign w:val="center"/>
          </w:tcPr>
          <w:p>
            <w:pPr>
              <w:widowControl/>
              <w:jc w:val="center"/>
              <w:rPr>
                <w:rFonts w:ascii="宋体" w:cs="宋体"/>
                <w:kern w:val="0"/>
                <w:szCs w:val="21"/>
              </w:rPr>
            </w:pPr>
            <w:r>
              <w:rPr>
                <w:rFonts w:ascii="宋体" w:hAnsi="宋体" w:cs="宋体"/>
                <w:kern w:val="0"/>
                <w:szCs w:val="21"/>
              </w:rPr>
              <w:t>1</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农业经济管理</w:t>
            </w:r>
          </w:p>
        </w:tc>
        <w:tc>
          <w:tcPr>
            <w:tcW w:w="1017" w:type="dxa"/>
            <w:vAlign w:val="center"/>
          </w:tcPr>
          <w:p>
            <w:pPr>
              <w:widowControl/>
              <w:jc w:val="center"/>
              <w:rPr>
                <w:rFonts w:ascii="宋体" w:cs="宋体"/>
                <w:kern w:val="0"/>
                <w:szCs w:val="21"/>
              </w:rPr>
            </w:pPr>
            <w:r>
              <w:rPr>
                <w:rFonts w:ascii="宋体" w:hAnsi="宋体" w:cs="宋体"/>
                <w:kern w:val="0"/>
                <w:szCs w:val="21"/>
              </w:rPr>
              <w:t>4</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硕士</w:t>
            </w:r>
          </w:p>
        </w:tc>
        <w:tc>
          <w:tcPr>
            <w:tcW w:w="3200" w:type="dxa"/>
            <w:vAlign w:val="center"/>
          </w:tcPr>
          <w:p>
            <w:pPr>
              <w:widowControl/>
              <w:jc w:val="center"/>
              <w:rPr>
                <w:rFonts w:ascii="宋体" w:cs="宋体"/>
                <w:kern w:val="0"/>
                <w:szCs w:val="21"/>
              </w:rPr>
            </w:pPr>
            <w:r>
              <w:rPr>
                <w:rFonts w:hint="eastAsia" w:ascii="宋体" w:hAnsi="宋体" w:cs="宋体"/>
                <w:kern w:val="0"/>
                <w:szCs w:val="21"/>
              </w:rPr>
              <w:t>工商管理（专硕）</w:t>
            </w:r>
          </w:p>
        </w:tc>
        <w:tc>
          <w:tcPr>
            <w:tcW w:w="1017" w:type="dxa"/>
            <w:vAlign w:val="center"/>
          </w:tcPr>
          <w:p>
            <w:pPr>
              <w:widowControl/>
              <w:jc w:val="center"/>
              <w:rPr>
                <w:rFonts w:ascii="宋体" w:cs="宋体"/>
                <w:kern w:val="0"/>
                <w:szCs w:val="21"/>
              </w:rPr>
            </w:pPr>
            <w:r>
              <w:rPr>
                <w:rFonts w:hint="eastAsia" w:ascii="宋体" w:hAnsi="宋体" w:cs="宋体"/>
                <w:kern w:val="0"/>
                <w:szCs w:val="21"/>
              </w:rPr>
              <w:t>42</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管理科学与工程</w:t>
            </w:r>
          </w:p>
        </w:tc>
        <w:tc>
          <w:tcPr>
            <w:tcW w:w="1017" w:type="dxa"/>
            <w:vAlign w:val="center"/>
          </w:tcPr>
          <w:p>
            <w:pPr>
              <w:widowControl/>
              <w:jc w:val="center"/>
              <w:rPr>
                <w:rFonts w:ascii="宋体" w:cs="宋体"/>
                <w:kern w:val="0"/>
                <w:szCs w:val="21"/>
              </w:rPr>
            </w:pPr>
            <w:r>
              <w:rPr>
                <w:rFonts w:ascii="宋体" w:hAnsi="宋体" w:cs="宋体"/>
                <w:kern w:val="0"/>
                <w:szCs w:val="21"/>
              </w:rPr>
              <w:t>4</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会计学</w:t>
            </w:r>
          </w:p>
        </w:tc>
        <w:tc>
          <w:tcPr>
            <w:tcW w:w="1017" w:type="dxa"/>
            <w:vAlign w:val="center"/>
          </w:tcPr>
          <w:p>
            <w:pPr>
              <w:widowControl/>
              <w:jc w:val="center"/>
              <w:rPr>
                <w:rFonts w:ascii="宋体" w:cs="宋体"/>
                <w:kern w:val="0"/>
                <w:szCs w:val="21"/>
              </w:rPr>
            </w:pPr>
            <w:r>
              <w:rPr>
                <w:rFonts w:ascii="宋体" w:hAnsi="宋体" w:cs="宋体"/>
                <w:kern w:val="0"/>
                <w:szCs w:val="21"/>
              </w:rPr>
              <w:t>20</w:t>
            </w:r>
          </w:p>
        </w:tc>
        <w:tc>
          <w:tcPr>
            <w:tcW w:w="1476" w:type="dxa"/>
            <w:vAlign w:val="center"/>
          </w:tcPr>
          <w:p>
            <w:pPr>
              <w:widowControl/>
              <w:jc w:val="center"/>
              <w:rPr>
                <w:rFonts w:ascii="宋体" w:cs="宋体"/>
                <w:kern w:val="0"/>
                <w:szCs w:val="21"/>
              </w:rPr>
            </w:pPr>
            <w:r>
              <w:rPr>
                <w:rFonts w:ascii="宋体" w:hAnsi="宋体" w:cs="宋体"/>
                <w:kern w:val="0"/>
                <w:szCs w:val="21"/>
              </w:rPr>
              <w:t>95.00%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金融（专硕）</w:t>
            </w:r>
          </w:p>
        </w:tc>
        <w:tc>
          <w:tcPr>
            <w:tcW w:w="1017" w:type="dxa"/>
            <w:vAlign w:val="center"/>
          </w:tcPr>
          <w:p>
            <w:pPr>
              <w:widowControl/>
              <w:jc w:val="center"/>
              <w:rPr>
                <w:rFonts w:ascii="宋体" w:cs="宋体"/>
                <w:kern w:val="0"/>
                <w:szCs w:val="21"/>
              </w:rPr>
            </w:pPr>
            <w:r>
              <w:rPr>
                <w:rFonts w:ascii="宋体" w:hAnsi="宋体" w:cs="宋体"/>
                <w:kern w:val="0"/>
                <w:szCs w:val="21"/>
              </w:rPr>
              <w:t>29</w:t>
            </w:r>
          </w:p>
        </w:tc>
        <w:tc>
          <w:tcPr>
            <w:tcW w:w="1476" w:type="dxa"/>
            <w:vAlign w:val="center"/>
          </w:tcPr>
          <w:p>
            <w:pPr>
              <w:widowControl/>
              <w:jc w:val="center"/>
              <w:rPr>
                <w:rFonts w:ascii="宋体" w:cs="宋体"/>
                <w:kern w:val="0"/>
                <w:szCs w:val="21"/>
              </w:rPr>
            </w:pPr>
            <w:r>
              <w:rPr>
                <w:rFonts w:ascii="宋体" w:hAnsi="宋体" w:cs="宋体"/>
                <w:kern w:val="0"/>
                <w:szCs w:val="21"/>
              </w:rPr>
              <w:t>93.10%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金融学</w:t>
            </w:r>
          </w:p>
        </w:tc>
        <w:tc>
          <w:tcPr>
            <w:tcW w:w="1017" w:type="dxa"/>
            <w:vAlign w:val="center"/>
          </w:tcPr>
          <w:p>
            <w:pPr>
              <w:widowControl/>
              <w:jc w:val="center"/>
              <w:rPr>
                <w:rFonts w:ascii="宋体" w:cs="宋体"/>
                <w:kern w:val="0"/>
                <w:szCs w:val="21"/>
              </w:rPr>
            </w:pPr>
            <w:r>
              <w:rPr>
                <w:rFonts w:ascii="宋体" w:hAnsi="宋体" w:cs="宋体"/>
                <w:kern w:val="0"/>
                <w:szCs w:val="21"/>
              </w:rPr>
              <w:t>20</w:t>
            </w:r>
          </w:p>
        </w:tc>
        <w:tc>
          <w:tcPr>
            <w:tcW w:w="1476" w:type="dxa"/>
            <w:vAlign w:val="center"/>
          </w:tcPr>
          <w:p>
            <w:pPr>
              <w:widowControl/>
              <w:jc w:val="center"/>
              <w:rPr>
                <w:rFonts w:ascii="宋体" w:cs="宋体"/>
                <w:kern w:val="0"/>
                <w:szCs w:val="21"/>
              </w:rPr>
            </w:pPr>
            <w:r>
              <w:rPr>
                <w:rFonts w:ascii="宋体" w:hAnsi="宋体" w:cs="宋体"/>
                <w:kern w:val="0"/>
                <w:szCs w:val="21"/>
              </w:rPr>
              <w:t>90.00%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林业经济管理</w:t>
            </w:r>
          </w:p>
        </w:tc>
        <w:tc>
          <w:tcPr>
            <w:tcW w:w="1017" w:type="dxa"/>
            <w:vAlign w:val="center"/>
          </w:tcPr>
          <w:p>
            <w:pPr>
              <w:widowControl/>
              <w:jc w:val="center"/>
              <w:rPr>
                <w:rFonts w:ascii="宋体" w:cs="宋体"/>
                <w:kern w:val="0"/>
                <w:szCs w:val="21"/>
              </w:rPr>
            </w:pPr>
            <w:r>
              <w:rPr>
                <w:rFonts w:ascii="宋体" w:hAnsi="宋体" w:cs="宋体"/>
                <w:kern w:val="0"/>
                <w:szCs w:val="21"/>
              </w:rPr>
              <w:t>2</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农村金融</w:t>
            </w:r>
          </w:p>
        </w:tc>
        <w:tc>
          <w:tcPr>
            <w:tcW w:w="1017" w:type="dxa"/>
            <w:vAlign w:val="center"/>
          </w:tcPr>
          <w:p>
            <w:pPr>
              <w:widowControl/>
              <w:jc w:val="center"/>
              <w:rPr>
                <w:rFonts w:ascii="宋体" w:cs="宋体"/>
                <w:kern w:val="0"/>
                <w:szCs w:val="21"/>
              </w:rPr>
            </w:pPr>
            <w:r>
              <w:rPr>
                <w:rFonts w:ascii="宋体" w:hAnsi="宋体" w:cs="宋体"/>
                <w:kern w:val="0"/>
                <w:szCs w:val="21"/>
              </w:rPr>
              <w:t>2</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农业技术经济与项目管理</w:t>
            </w:r>
          </w:p>
        </w:tc>
        <w:tc>
          <w:tcPr>
            <w:tcW w:w="1017" w:type="dxa"/>
            <w:vAlign w:val="center"/>
          </w:tcPr>
          <w:p>
            <w:pPr>
              <w:widowControl/>
              <w:jc w:val="center"/>
              <w:rPr>
                <w:rFonts w:ascii="宋体" w:cs="宋体"/>
                <w:kern w:val="0"/>
                <w:szCs w:val="21"/>
              </w:rPr>
            </w:pPr>
            <w:r>
              <w:rPr>
                <w:rFonts w:ascii="宋体" w:hAnsi="宋体" w:cs="宋体"/>
                <w:kern w:val="0"/>
                <w:szCs w:val="21"/>
              </w:rPr>
              <w:t>3</w:t>
            </w:r>
          </w:p>
        </w:tc>
        <w:tc>
          <w:tcPr>
            <w:tcW w:w="1476" w:type="dxa"/>
            <w:vAlign w:val="center"/>
          </w:tcPr>
          <w:p>
            <w:pPr>
              <w:widowControl/>
              <w:jc w:val="center"/>
              <w:rPr>
                <w:rFonts w:ascii="宋体" w:cs="宋体"/>
                <w:kern w:val="0"/>
                <w:szCs w:val="21"/>
              </w:rPr>
            </w:pPr>
            <w:r>
              <w:rPr>
                <w:rFonts w:ascii="宋体" w:hAnsi="宋体" w:cs="宋体"/>
                <w:kern w:val="0"/>
                <w:szCs w:val="21"/>
              </w:rPr>
              <w:t>33.33%</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农业经济管理</w:t>
            </w:r>
          </w:p>
        </w:tc>
        <w:tc>
          <w:tcPr>
            <w:tcW w:w="1017" w:type="dxa"/>
            <w:vAlign w:val="center"/>
          </w:tcPr>
          <w:p>
            <w:pPr>
              <w:widowControl/>
              <w:jc w:val="center"/>
              <w:rPr>
                <w:rFonts w:ascii="宋体" w:cs="宋体"/>
                <w:kern w:val="0"/>
                <w:szCs w:val="21"/>
              </w:rPr>
            </w:pPr>
            <w:r>
              <w:rPr>
                <w:rFonts w:ascii="宋体" w:hAnsi="宋体" w:cs="宋体"/>
                <w:kern w:val="0"/>
                <w:szCs w:val="21"/>
              </w:rPr>
              <w:t>17</w:t>
            </w:r>
          </w:p>
        </w:tc>
        <w:tc>
          <w:tcPr>
            <w:tcW w:w="1476" w:type="dxa"/>
            <w:vAlign w:val="center"/>
          </w:tcPr>
          <w:p>
            <w:pPr>
              <w:widowControl/>
              <w:jc w:val="center"/>
              <w:rPr>
                <w:rFonts w:ascii="宋体" w:cs="宋体"/>
                <w:kern w:val="0"/>
                <w:szCs w:val="21"/>
              </w:rPr>
            </w:pPr>
            <w:r>
              <w:rPr>
                <w:rFonts w:ascii="宋体" w:hAnsi="宋体" w:cs="宋体"/>
                <w:kern w:val="0"/>
                <w:szCs w:val="21"/>
              </w:rPr>
              <w:t>82.35%</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企业管理</w:t>
            </w:r>
          </w:p>
        </w:tc>
        <w:tc>
          <w:tcPr>
            <w:tcW w:w="1017" w:type="dxa"/>
            <w:vAlign w:val="center"/>
          </w:tcPr>
          <w:p>
            <w:pPr>
              <w:widowControl/>
              <w:jc w:val="center"/>
              <w:rPr>
                <w:rFonts w:ascii="宋体" w:cs="宋体"/>
                <w:kern w:val="0"/>
                <w:szCs w:val="21"/>
              </w:rPr>
            </w:pPr>
            <w:r>
              <w:rPr>
                <w:rFonts w:ascii="宋体" w:hAnsi="宋体" w:cs="宋体"/>
                <w:kern w:val="0"/>
                <w:szCs w:val="21"/>
              </w:rPr>
              <w:t>13</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区域经济学</w:t>
            </w:r>
          </w:p>
        </w:tc>
        <w:tc>
          <w:tcPr>
            <w:tcW w:w="1017" w:type="dxa"/>
            <w:vAlign w:val="center"/>
          </w:tcPr>
          <w:p>
            <w:pPr>
              <w:widowControl/>
              <w:jc w:val="center"/>
              <w:rPr>
                <w:rFonts w:ascii="宋体" w:cs="宋体"/>
                <w:kern w:val="0"/>
                <w:szCs w:val="21"/>
              </w:rPr>
            </w:pPr>
            <w:r>
              <w:rPr>
                <w:rFonts w:ascii="宋体" w:hAnsi="宋体" w:cs="宋体"/>
                <w:kern w:val="0"/>
                <w:szCs w:val="21"/>
              </w:rPr>
              <w:t>26</w:t>
            </w:r>
          </w:p>
        </w:tc>
        <w:tc>
          <w:tcPr>
            <w:tcW w:w="1476" w:type="dxa"/>
            <w:vAlign w:val="center"/>
          </w:tcPr>
          <w:p>
            <w:pPr>
              <w:widowControl/>
              <w:jc w:val="center"/>
              <w:rPr>
                <w:rFonts w:ascii="宋体" w:cs="宋体"/>
                <w:kern w:val="0"/>
                <w:szCs w:val="21"/>
              </w:rPr>
            </w:pPr>
            <w:r>
              <w:rPr>
                <w:rFonts w:ascii="宋体" w:hAnsi="宋体" w:cs="宋体"/>
                <w:kern w:val="0"/>
                <w:szCs w:val="21"/>
              </w:rPr>
              <w:t>80.77%</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土地资源管理</w:t>
            </w:r>
          </w:p>
        </w:tc>
        <w:tc>
          <w:tcPr>
            <w:tcW w:w="1017" w:type="dxa"/>
            <w:vAlign w:val="center"/>
          </w:tcPr>
          <w:p>
            <w:pPr>
              <w:widowControl/>
              <w:jc w:val="center"/>
              <w:rPr>
                <w:rFonts w:ascii="宋体" w:cs="宋体"/>
                <w:kern w:val="0"/>
                <w:szCs w:val="21"/>
              </w:rPr>
            </w:pPr>
            <w:r>
              <w:rPr>
                <w:rFonts w:ascii="宋体" w:hAnsi="宋体" w:cs="宋体"/>
                <w:kern w:val="0"/>
                <w:szCs w:val="21"/>
              </w:rPr>
              <w:t>7</w:t>
            </w:r>
          </w:p>
        </w:tc>
        <w:tc>
          <w:tcPr>
            <w:tcW w:w="1476" w:type="dxa"/>
            <w:vAlign w:val="center"/>
          </w:tcPr>
          <w:p>
            <w:pPr>
              <w:widowControl/>
              <w:jc w:val="center"/>
              <w:rPr>
                <w:rFonts w:ascii="宋体" w:cs="宋体"/>
                <w:kern w:val="0"/>
                <w:szCs w:val="21"/>
              </w:rPr>
            </w:pPr>
            <w:r>
              <w:rPr>
                <w:rFonts w:ascii="宋体" w:hAnsi="宋体" w:cs="宋体"/>
                <w:kern w:val="0"/>
                <w:szCs w:val="21"/>
              </w:rPr>
              <w:t>85.71%</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restart"/>
            <w:vAlign w:val="center"/>
          </w:tcPr>
          <w:p>
            <w:pPr>
              <w:widowControl/>
              <w:jc w:val="center"/>
              <w:rPr>
                <w:rFonts w:ascii="宋体" w:cs="宋体"/>
                <w:kern w:val="0"/>
                <w:szCs w:val="21"/>
              </w:rPr>
            </w:pPr>
            <w:r>
              <w:rPr>
                <w:rFonts w:hint="eastAsia" w:ascii="宋体" w:hAnsi="宋体" w:cs="宋体"/>
                <w:kern w:val="0"/>
                <w:szCs w:val="21"/>
              </w:rPr>
              <w:t>人文学院</w:t>
            </w:r>
          </w:p>
        </w:tc>
        <w:tc>
          <w:tcPr>
            <w:tcW w:w="656" w:type="dxa"/>
            <w:vMerge w:val="restart"/>
            <w:vAlign w:val="center"/>
          </w:tcPr>
          <w:p>
            <w:pPr>
              <w:widowControl/>
              <w:jc w:val="center"/>
              <w:rPr>
                <w:rFonts w:ascii="宋体" w:cs="宋体"/>
                <w:kern w:val="0"/>
                <w:szCs w:val="21"/>
              </w:rPr>
            </w:pPr>
            <w:r>
              <w:rPr>
                <w:rFonts w:ascii="宋体" w:hAnsi="宋体" w:cs="宋体"/>
                <w:kern w:val="0"/>
                <w:szCs w:val="21"/>
              </w:rPr>
              <w:t>79</w:t>
            </w:r>
          </w:p>
        </w:tc>
        <w:tc>
          <w:tcPr>
            <w:tcW w:w="638" w:type="dxa"/>
            <w:vAlign w:val="center"/>
          </w:tcPr>
          <w:p>
            <w:pPr>
              <w:widowControl/>
              <w:jc w:val="center"/>
              <w:rPr>
                <w:rFonts w:ascii="宋体" w:cs="宋体"/>
                <w:kern w:val="0"/>
                <w:szCs w:val="21"/>
              </w:rPr>
            </w:pPr>
            <w:r>
              <w:rPr>
                <w:rFonts w:hint="eastAsia" w:ascii="宋体" w:hAnsi="宋体" w:cs="宋体"/>
                <w:kern w:val="0"/>
                <w:szCs w:val="21"/>
              </w:rPr>
              <w:t>博士</w:t>
            </w:r>
          </w:p>
        </w:tc>
        <w:tc>
          <w:tcPr>
            <w:tcW w:w="3200" w:type="dxa"/>
            <w:vAlign w:val="center"/>
          </w:tcPr>
          <w:p>
            <w:pPr>
              <w:widowControl/>
              <w:jc w:val="center"/>
              <w:rPr>
                <w:rFonts w:ascii="宋体" w:cs="宋体"/>
                <w:kern w:val="0"/>
                <w:szCs w:val="21"/>
              </w:rPr>
            </w:pPr>
            <w:r>
              <w:rPr>
                <w:rFonts w:hint="eastAsia" w:ascii="宋体" w:hAnsi="宋体" w:cs="宋体"/>
                <w:kern w:val="0"/>
                <w:szCs w:val="21"/>
              </w:rPr>
              <w:t>农业与农村社会发展</w:t>
            </w:r>
          </w:p>
        </w:tc>
        <w:tc>
          <w:tcPr>
            <w:tcW w:w="1017" w:type="dxa"/>
            <w:vAlign w:val="center"/>
          </w:tcPr>
          <w:p>
            <w:pPr>
              <w:widowControl/>
              <w:jc w:val="center"/>
              <w:rPr>
                <w:rFonts w:ascii="宋体" w:cs="宋体"/>
                <w:kern w:val="0"/>
                <w:szCs w:val="21"/>
              </w:rPr>
            </w:pPr>
            <w:r>
              <w:rPr>
                <w:rFonts w:ascii="宋体" w:hAnsi="宋体" w:cs="宋体"/>
                <w:kern w:val="0"/>
                <w:szCs w:val="21"/>
              </w:rPr>
              <w:t>3</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restart"/>
            <w:vAlign w:val="center"/>
          </w:tcPr>
          <w:p>
            <w:pPr>
              <w:widowControl/>
              <w:jc w:val="center"/>
              <w:rPr>
                <w:rFonts w:ascii="宋体" w:cs="宋体"/>
                <w:kern w:val="0"/>
                <w:szCs w:val="21"/>
              </w:rPr>
            </w:pPr>
            <w:r>
              <w:rPr>
                <w:rFonts w:ascii="宋体" w:hAnsi="宋体" w:cs="宋体"/>
                <w:kern w:val="0"/>
                <w:szCs w:val="21"/>
              </w:rPr>
              <w:t>97.47%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硕士</w:t>
            </w:r>
          </w:p>
        </w:tc>
        <w:tc>
          <w:tcPr>
            <w:tcW w:w="3200" w:type="dxa"/>
            <w:vAlign w:val="center"/>
          </w:tcPr>
          <w:p>
            <w:pPr>
              <w:widowControl/>
              <w:jc w:val="center"/>
              <w:rPr>
                <w:rFonts w:ascii="宋体" w:cs="宋体"/>
                <w:kern w:val="0"/>
                <w:szCs w:val="21"/>
              </w:rPr>
            </w:pPr>
            <w:r>
              <w:rPr>
                <w:rFonts w:hint="eastAsia" w:ascii="宋体" w:hAnsi="宋体" w:cs="宋体"/>
                <w:kern w:val="0"/>
                <w:szCs w:val="21"/>
              </w:rPr>
              <w:t>环境与资源保护法学</w:t>
            </w:r>
          </w:p>
        </w:tc>
        <w:tc>
          <w:tcPr>
            <w:tcW w:w="1017" w:type="dxa"/>
            <w:vAlign w:val="center"/>
          </w:tcPr>
          <w:p>
            <w:pPr>
              <w:widowControl/>
              <w:jc w:val="center"/>
              <w:rPr>
                <w:rFonts w:ascii="宋体" w:cs="宋体"/>
                <w:kern w:val="0"/>
                <w:szCs w:val="21"/>
              </w:rPr>
            </w:pPr>
            <w:r>
              <w:rPr>
                <w:rFonts w:ascii="宋体" w:hAnsi="宋体" w:cs="宋体"/>
                <w:kern w:val="0"/>
                <w:szCs w:val="21"/>
              </w:rPr>
              <w:t>9</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科学技术哲学</w:t>
            </w:r>
          </w:p>
        </w:tc>
        <w:tc>
          <w:tcPr>
            <w:tcW w:w="1017" w:type="dxa"/>
            <w:vAlign w:val="center"/>
          </w:tcPr>
          <w:p>
            <w:pPr>
              <w:widowControl/>
              <w:jc w:val="center"/>
              <w:rPr>
                <w:rFonts w:ascii="宋体" w:cs="宋体"/>
                <w:kern w:val="0"/>
                <w:szCs w:val="21"/>
              </w:rPr>
            </w:pPr>
            <w:r>
              <w:rPr>
                <w:rFonts w:ascii="宋体" w:hAnsi="宋体" w:cs="宋体"/>
                <w:kern w:val="0"/>
                <w:szCs w:val="21"/>
              </w:rPr>
              <w:t>5</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农业科技组织与服务（专硕）</w:t>
            </w:r>
          </w:p>
        </w:tc>
        <w:tc>
          <w:tcPr>
            <w:tcW w:w="1017" w:type="dxa"/>
            <w:vAlign w:val="center"/>
          </w:tcPr>
          <w:p>
            <w:pPr>
              <w:widowControl/>
              <w:jc w:val="center"/>
              <w:rPr>
                <w:rFonts w:ascii="宋体" w:cs="宋体"/>
                <w:kern w:val="0"/>
                <w:szCs w:val="21"/>
              </w:rPr>
            </w:pPr>
            <w:r>
              <w:rPr>
                <w:rFonts w:ascii="宋体" w:hAnsi="宋体" w:cs="宋体"/>
                <w:kern w:val="0"/>
                <w:szCs w:val="21"/>
              </w:rPr>
              <w:t>1</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农业与农村社会发展</w:t>
            </w:r>
          </w:p>
        </w:tc>
        <w:tc>
          <w:tcPr>
            <w:tcW w:w="1017" w:type="dxa"/>
            <w:vAlign w:val="center"/>
          </w:tcPr>
          <w:p>
            <w:pPr>
              <w:widowControl/>
              <w:jc w:val="center"/>
              <w:rPr>
                <w:rFonts w:ascii="宋体" w:cs="宋体"/>
                <w:kern w:val="0"/>
                <w:szCs w:val="21"/>
              </w:rPr>
            </w:pPr>
            <w:r>
              <w:rPr>
                <w:rFonts w:ascii="宋体" w:hAnsi="宋体" w:cs="宋体"/>
                <w:kern w:val="0"/>
                <w:szCs w:val="21"/>
              </w:rPr>
              <w:t>3</w:t>
            </w:r>
          </w:p>
        </w:tc>
        <w:tc>
          <w:tcPr>
            <w:tcW w:w="1476" w:type="dxa"/>
            <w:vAlign w:val="center"/>
          </w:tcPr>
          <w:p>
            <w:pPr>
              <w:widowControl/>
              <w:jc w:val="center"/>
              <w:rPr>
                <w:rFonts w:ascii="宋体" w:cs="宋体"/>
                <w:kern w:val="0"/>
                <w:szCs w:val="21"/>
              </w:rPr>
            </w:pPr>
            <w:r>
              <w:rPr>
                <w:rFonts w:ascii="宋体" w:hAnsi="宋体" w:cs="宋体"/>
                <w:kern w:val="0"/>
                <w:szCs w:val="21"/>
              </w:rPr>
              <w:t>66.67%</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社会工作（专硕）</w:t>
            </w:r>
          </w:p>
        </w:tc>
        <w:tc>
          <w:tcPr>
            <w:tcW w:w="1017" w:type="dxa"/>
            <w:vAlign w:val="center"/>
          </w:tcPr>
          <w:p>
            <w:pPr>
              <w:widowControl/>
              <w:jc w:val="center"/>
              <w:rPr>
                <w:rFonts w:ascii="宋体" w:cs="宋体"/>
                <w:kern w:val="0"/>
                <w:szCs w:val="21"/>
              </w:rPr>
            </w:pPr>
            <w:r>
              <w:rPr>
                <w:rFonts w:ascii="宋体" w:hAnsi="宋体" w:cs="宋体"/>
                <w:kern w:val="0"/>
                <w:szCs w:val="21"/>
              </w:rPr>
              <w:t>30</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社会学</w:t>
            </w:r>
          </w:p>
        </w:tc>
        <w:tc>
          <w:tcPr>
            <w:tcW w:w="1017" w:type="dxa"/>
            <w:vAlign w:val="center"/>
          </w:tcPr>
          <w:p>
            <w:pPr>
              <w:widowControl/>
              <w:jc w:val="center"/>
              <w:rPr>
                <w:rFonts w:ascii="宋体" w:cs="宋体"/>
                <w:kern w:val="0"/>
                <w:szCs w:val="21"/>
              </w:rPr>
            </w:pPr>
            <w:r>
              <w:rPr>
                <w:rFonts w:ascii="宋体" w:hAnsi="宋体" w:cs="宋体"/>
                <w:kern w:val="0"/>
                <w:szCs w:val="21"/>
              </w:rPr>
              <w:t>16</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职业技术教育学</w:t>
            </w:r>
          </w:p>
        </w:tc>
        <w:tc>
          <w:tcPr>
            <w:tcW w:w="1017" w:type="dxa"/>
            <w:vAlign w:val="center"/>
          </w:tcPr>
          <w:p>
            <w:pPr>
              <w:widowControl/>
              <w:jc w:val="center"/>
              <w:rPr>
                <w:rFonts w:ascii="宋体" w:cs="宋体"/>
                <w:kern w:val="0"/>
                <w:szCs w:val="21"/>
              </w:rPr>
            </w:pPr>
            <w:r>
              <w:rPr>
                <w:rFonts w:ascii="宋体" w:hAnsi="宋体" w:cs="宋体"/>
                <w:kern w:val="0"/>
                <w:szCs w:val="21"/>
              </w:rPr>
              <w:t>7</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专门史</w:t>
            </w:r>
          </w:p>
        </w:tc>
        <w:tc>
          <w:tcPr>
            <w:tcW w:w="1017" w:type="dxa"/>
            <w:vAlign w:val="center"/>
          </w:tcPr>
          <w:p>
            <w:pPr>
              <w:widowControl/>
              <w:jc w:val="center"/>
              <w:rPr>
                <w:rFonts w:ascii="宋体" w:cs="宋体"/>
                <w:kern w:val="0"/>
                <w:szCs w:val="21"/>
              </w:rPr>
            </w:pPr>
            <w:r>
              <w:rPr>
                <w:rFonts w:ascii="宋体" w:hAnsi="宋体" w:cs="宋体"/>
                <w:kern w:val="0"/>
                <w:szCs w:val="21"/>
              </w:rPr>
              <w:t>5</w:t>
            </w:r>
          </w:p>
        </w:tc>
        <w:tc>
          <w:tcPr>
            <w:tcW w:w="1476" w:type="dxa"/>
            <w:vAlign w:val="center"/>
          </w:tcPr>
          <w:p>
            <w:pPr>
              <w:widowControl/>
              <w:jc w:val="center"/>
              <w:rPr>
                <w:rFonts w:ascii="宋体" w:cs="宋体"/>
                <w:kern w:val="0"/>
                <w:szCs w:val="21"/>
              </w:rPr>
            </w:pPr>
            <w:r>
              <w:rPr>
                <w:rFonts w:ascii="宋体" w:hAnsi="宋体" w:cs="宋体"/>
                <w:kern w:val="0"/>
                <w:szCs w:val="21"/>
              </w:rPr>
              <w:t>80.00%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restart"/>
            <w:vAlign w:val="center"/>
          </w:tcPr>
          <w:p>
            <w:pPr>
              <w:widowControl/>
              <w:jc w:val="center"/>
              <w:rPr>
                <w:rFonts w:ascii="宋体" w:cs="宋体"/>
                <w:kern w:val="0"/>
                <w:szCs w:val="21"/>
              </w:rPr>
            </w:pPr>
            <w:r>
              <w:rPr>
                <w:rFonts w:hint="eastAsia" w:ascii="宋体" w:hAnsi="宋体" w:cs="宋体"/>
                <w:kern w:val="0"/>
                <w:szCs w:val="21"/>
              </w:rPr>
              <w:t>思政部</w:t>
            </w:r>
          </w:p>
        </w:tc>
        <w:tc>
          <w:tcPr>
            <w:tcW w:w="656" w:type="dxa"/>
            <w:vMerge w:val="restart"/>
            <w:vAlign w:val="center"/>
          </w:tcPr>
          <w:p>
            <w:pPr>
              <w:widowControl/>
              <w:jc w:val="center"/>
              <w:rPr>
                <w:rFonts w:ascii="宋体" w:cs="宋体"/>
                <w:kern w:val="0"/>
                <w:szCs w:val="21"/>
              </w:rPr>
            </w:pPr>
            <w:r>
              <w:rPr>
                <w:rFonts w:ascii="宋体" w:hAnsi="宋体" w:cs="宋体"/>
                <w:kern w:val="0"/>
                <w:szCs w:val="21"/>
              </w:rPr>
              <w:t>8</w:t>
            </w:r>
          </w:p>
        </w:tc>
        <w:tc>
          <w:tcPr>
            <w:tcW w:w="638" w:type="dxa"/>
            <w:vMerge w:val="restart"/>
            <w:vAlign w:val="center"/>
          </w:tcPr>
          <w:p>
            <w:pPr>
              <w:widowControl/>
              <w:jc w:val="center"/>
              <w:rPr>
                <w:rFonts w:ascii="宋体" w:cs="宋体"/>
                <w:kern w:val="0"/>
                <w:szCs w:val="21"/>
              </w:rPr>
            </w:pPr>
            <w:r>
              <w:rPr>
                <w:rFonts w:hint="eastAsia" w:ascii="宋体" w:hAnsi="宋体" w:cs="宋体"/>
                <w:kern w:val="0"/>
                <w:szCs w:val="21"/>
              </w:rPr>
              <w:t>硕士</w:t>
            </w:r>
          </w:p>
        </w:tc>
        <w:tc>
          <w:tcPr>
            <w:tcW w:w="3200" w:type="dxa"/>
            <w:vAlign w:val="center"/>
          </w:tcPr>
          <w:p>
            <w:pPr>
              <w:widowControl/>
              <w:jc w:val="center"/>
              <w:rPr>
                <w:rFonts w:ascii="宋体" w:cs="宋体"/>
                <w:kern w:val="0"/>
                <w:szCs w:val="21"/>
              </w:rPr>
            </w:pPr>
            <w:r>
              <w:rPr>
                <w:rFonts w:hint="eastAsia" w:ascii="宋体" w:hAnsi="宋体" w:cs="宋体"/>
                <w:kern w:val="0"/>
                <w:szCs w:val="21"/>
              </w:rPr>
              <w:t>马克思主义基本原理</w:t>
            </w:r>
          </w:p>
        </w:tc>
        <w:tc>
          <w:tcPr>
            <w:tcW w:w="1017" w:type="dxa"/>
            <w:vAlign w:val="center"/>
          </w:tcPr>
          <w:p>
            <w:pPr>
              <w:widowControl/>
              <w:jc w:val="center"/>
              <w:rPr>
                <w:rFonts w:ascii="宋体" w:cs="宋体"/>
                <w:kern w:val="0"/>
                <w:szCs w:val="21"/>
              </w:rPr>
            </w:pPr>
            <w:r>
              <w:rPr>
                <w:rFonts w:ascii="宋体" w:hAnsi="宋体" w:cs="宋体"/>
                <w:kern w:val="0"/>
                <w:szCs w:val="21"/>
              </w:rPr>
              <w:t>2</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restart"/>
            <w:vAlign w:val="center"/>
          </w:tcPr>
          <w:p>
            <w:pPr>
              <w:widowControl/>
              <w:jc w:val="center"/>
              <w:rPr>
                <w:rFonts w:ascii="宋体" w:cs="宋体"/>
                <w:kern w:val="0"/>
                <w:szCs w:val="21"/>
              </w:rPr>
            </w:pPr>
            <w:r>
              <w:rPr>
                <w:rFonts w:ascii="宋体" w:hAnsi="宋体" w:cs="宋体"/>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马克思主义中国化研究</w:t>
            </w:r>
          </w:p>
        </w:tc>
        <w:tc>
          <w:tcPr>
            <w:tcW w:w="1017" w:type="dxa"/>
            <w:vAlign w:val="center"/>
          </w:tcPr>
          <w:p>
            <w:pPr>
              <w:widowControl/>
              <w:jc w:val="center"/>
              <w:rPr>
                <w:rFonts w:ascii="宋体" w:cs="宋体"/>
                <w:kern w:val="0"/>
                <w:szCs w:val="21"/>
              </w:rPr>
            </w:pPr>
            <w:r>
              <w:rPr>
                <w:rFonts w:ascii="宋体" w:hAnsi="宋体" w:cs="宋体"/>
                <w:kern w:val="0"/>
                <w:szCs w:val="21"/>
              </w:rPr>
              <w:t>2</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Merge w:val="continue"/>
            <w:vAlign w:val="center"/>
          </w:tcPr>
          <w:p>
            <w:pPr>
              <w:widowControl/>
              <w:jc w:val="left"/>
              <w:rPr>
                <w:rFonts w:ascii="宋体" w:cs="宋体"/>
                <w:kern w:val="0"/>
                <w:szCs w:val="21"/>
              </w:rPr>
            </w:pPr>
          </w:p>
        </w:tc>
        <w:tc>
          <w:tcPr>
            <w:tcW w:w="656" w:type="dxa"/>
            <w:vMerge w:val="continue"/>
            <w:vAlign w:val="center"/>
          </w:tcPr>
          <w:p>
            <w:pPr>
              <w:widowControl/>
              <w:jc w:val="left"/>
              <w:rPr>
                <w:rFonts w:ascii="宋体" w:cs="宋体"/>
                <w:kern w:val="0"/>
                <w:szCs w:val="21"/>
              </w:rPr>
            </w:pPr>
          </w:p>
        </w:tc>
        <w:tc>
          <w:tcPr>
            <w:tcW w:w="638" w:type="dxa"/>
            <w:vMerge w:val="continue"/>
            <w:vAlign w:val="center"/>
          </w:tcPr>
          <w:p>
            <w:pPr>
              <w:widowControl/>
              <w:jc w:val="left"/>
              <w:rPr>
                <w:rFonts w:ascii="宋体" w:cs="宋体"/>
                <w:kern w:val="0"/>
                <w:szCs w:val="21"/>
              </w:rPr>
            </w:pPr>
          </w:p>
        </w:tc>
        <w:tc>
          <w:tcPr>
            <w:tcW w:w="3200" w:type="dxa"/>
            <w:vAlign w:val="center"/>
          </w:tcPr>
          <w:p>
            <w:pPr>
              <w:widowControl/>
              <w:jc w:val="center"/>
              <w:rPr>
                <w:rFonts w:ascii="宋体" w:cs="宋体"/>
                <w:kern w:val="0"/>
                <w:szCs w:val="21"/>
              </w:rPr>
            </w:pPr>
            <w:r>
              <w:rPr>
                <w:rFonts w:hint="eastAsia" w:ascii="宋体" w:hAnsi="宋体" w:cs="宋体"/>
                <w:kern w:val="0"/>
                <w:szCs w:val="21"/>
              </w:rPr>
              <w:t>思想政治教育</w:t>
            </w:r>
          </w:p>
        </w:tc>
        <w:tc>
          <w:tcPr>
            <w:tcW w:w="1017" w:type="dxa"/>
            <w:vAlign w:val="center"/>
          </w:tcPr>
          <w:p>
            <w:pPr>
              <w:widowControl/>
              <w:jc w:val="center"/>
              <w:rPr>
                <w:rFonts w:ascii="宋体" w:cs="宋体"/>
                <w:kern w:val="0"/>
                <w:szCs w:val="21"/>
              </w:rPr>
            </w:pPr>
            <w:r>
              <w:rPr>
                <w:rFonts w:ascii="宋体" w:hAnsi="宋体" w:cs="宋体"/>
                <w:kern w:val="0"/>
                <w:szCs w:val="21"/>
              </w:rPr>
              <w:t>4</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Merge w:val="continue"/>
            <w:vAlign w:val="center"/>
          </w:tcPr>
          <w:p>
            <w:pPr>
              <w:widowControl/>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Align w:val="center"/>
          </w:tcPr>
          <w:p>
            <w:pPr>
              <w:widowControl/>
              <w:jc w:val="center"/>
              <w:rPr>
                <w:rFonts w:ascii="宋体" w:cs="宋体"/>
                <w:kern w:val="0"/>
                <w:szCs w:val="21"/>
              </w:rPr>
            </w:pPr>
            <w:r>
              <w:rPr>
                <w:rFonts w:hint="eastAsia" w:ascii="宋体" w:hAnsi="宋体" w:cs="宋体"/>
                <w:kern w:val="0"/>
                <w:szCs w:val="21"/>
              </w:rPr>
              <w:t>外语系</w:t>
            </w:r>
          </w:p>
        </w:tc>
        <w:tc>
          <w:tcPr>
            <w:tcW w:w="656" w:type="dxa"/>
            <w:vAlign w:val="center"/>
          </w:tcPr>
          <w:p>
            <w:pPr>
              <w:widowControl/>
              <w:jc w:val="center"/>
              <w:rPr>
                <w:rFonts w:ascii="宋体" w:cs="宋体"/>
                <w:kern w:val="0"/>
                <w:szCs w:val="21"/>
              </w:rPr>
            </w:pPr>
            <w:r>
              <w:rPr>
                <w:rFonts w:ascii="宋体" w:hAnsi="宋体" w:cs="宋体"/>
                <w:kern w:val="0"/>
                <w:szCs w:val="21"/>
              </w:rPr>
              <w:t>14</w:t>
            </w:r>
          </w:p>
        </w:tc>
        <w:tc>
          <w:tcPr>
            <w:tcW w:w="638" w:type="dxa"/>
            <w:vAlign w:val="center"/>
          </w:tcPr>
          <w:p>
            <w:pPr>
              <w:widowControl/>
              <w:jc w:val="center"/>
              <w:rPr>
                <w:rFonts w:ascii="宋体" w:cs="宋体"/>
                <w:kern w:val="0"/>
                <w:szCs w:val="21"/>
              </w:rPr>
            </w:pPr>
            <w:r>
              <w:rPr>
                <w:rFonts w:hint="eastAsia" w:ascii="宋体" w:hAnsi="宋体" w:cs="宋体"/>
                <w:kern w:val="0"/>
                <w:szCs w:val="21"/>
              </w:rPr>
              <w:t>硕士</w:t>
            </w:r>
          </w:p>
        </w:tc>
        <w:tc>
          <w:tcPr>
            <w:tcW w:w="3200" w:type="dxa"/>
            <w:vAlign w:val="center"/>
          </w:tcPr>
          <w:p>
            <w:pPr>
              <w:widowControl/>
              <w:jc w:val="center"/>
              <w:rPr>
                <w:rFonts w:ascii="宋体" w:cs="宋体"/>
                <w:kern w:val="0"/>
                <w:szCs w:val="21"/>
              </w:rPr>
            </w:pPr>
            <w:r>
              <w:rPr>
                <w:rFonts w:hint="eastAsia" w:ascii="宋体" w:hAnsi="宋体" w:cs="宋体"/>
                <w:kern w:val="0"/>
                <w:szCs w:val="21"/>
              </w:rPr>
              <w:t>外国语言学及应用语言学</w:t>
            </w:r>
          </w:p>
        </w:tc>
        <w:tc>
          <w:tcPr>
            <w:tcW w:w="1017" w:type="dxa"/>
            <w:vAlign w:val="center"/>
          </w:tcPr>
          <w:p>
            <w:pPr>
              <w:widowControl/>
              <w:jc w:val="center"/>
              <w:rPr>
                <w:rFonts w:ascii="宋体" w:cs="宋体"/>
                <w:kern w:val="0"/>
                <w:szCs w:val="21"/>
              </w:rPr>
            </w:pPr>
            <w:r>
              <w:rPr>
                <w:rFonts w:ascii="宋体" w:hAnsi="宋体" w:cs="宋体"/>
                <w:kern w:val="0"/>
                <w:szCs w:val="21"/>
              </w:rPr>
              <w:t>14</w:t>
            </w:r>
          </w:p>
        </w:tc>
        <w:tc>
          <w:tcPr>
            <w:tcW w:w="1476" w:type="dxa"/>
            <w:vAlign w:val="center"/>
          </w:tcPr>
          <w:p>
            <w:pPr>
              <w:widowControl/>
              <w:jc w:val="center"/>
              <w:rPr>
                <w:rFonts w:ascii="宋体" w:cs="宋体"/>
                <w:kern w:val="0"/>
                <w:szCs w:val="21"/>
              </w:rPr>
            </w:pPr>
            <w:r>
              <w:rPr>
                <w:rFonts w:ascii="宋体" w:hAnsi="宋体" w:cs="宋体"/>
                <w:kern w:val="0"/>
                <w:szCs w:val="21"/>
              </w:rPr>
              <w:t>92.86%</w:t>
            </w:r>
          </w:p>
        </w:tc>
        <w:tc>
          <w:tcPr>
            <w:tcW w:w="1034" w:type="dxa"/>
            <w:vAlign w:val="center"/>
          </w:tcPr>
          <w:p>
            <w:pPr>
              <w:widowControl/>
              <w:jc w:val="center"/>
              <w:rPr>
                <w:rFonts w:ascii="宋体" w:cs="宋体"/>
                <w:kern w:val="0"/>
                <w:szCs w:val="21"/>
              </w:rPr>
            </w:pPr>
            <w:r>
              <w:rPr>
                <w:rFonts w:ascii="宋体" w:hAnsi="宋体" w:cs="宋体"/>
                <w:kern w:val="0"/>
                <w:szCs w:val="21"/>
              </w:rPr>
              <w:t>92.86%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Align w:val="center"/>
          </w:tcPr>
          <w:p>
            <w:pPr>
              <w:widowControl/>
              <w:jc w:val="center"/>
              <w:rPr>
                <w:rFonts w:ascii="宋体" w:cs="宋体"/>
                <w:kern w:val="0"/>
                <w:szCs w:val="21"/>
              </w:rPr>
            </w:pPr>
            <w:r>
              <w:rPr>
                <w:rFonts w:hint="eastAsia" w:ascii="宋体" w:hAnsi="宋体" w:cs="宋体"/>
                <w:kern w:val="0"/>
                <w:szCs w:val="21"/>
              </w:rPr>
              <w:t>水土保持</w:t>
            </w:r>
          </w:p>
          <w:p>
            <w:pPr>
              <w:widowControl/>
              <w:jc w:val="center"/>
              <w:rPr>
                <w:rFonts w:ascii="宋体" w:cs="宋体"/>
                <w:kern w:val="0"/>
                <w:szCs w:val="21"/>
              </w:rPr>
            </w:pPr>
            <w:r>
              <w:rPr>
                <w:rFonts w:hint="eastAsia" w:ascii="宋体" w:hAnsi="宋体" w:cs="宋体"/>
                <w:kern w:val="0"/>
                <w:szCs w:val="21"/>
              </w:rPr>
              <w:t>研究所</w:t>
            </w:r>
          </w:p>
        </w:tc>
        <w:tc>
          <w:tcPr>
            <w:tcW w:w="656" w:type="dxa"/>
            <w:vAlign w:val="center"/>
          </w:tcPr>
          <w:p>
            <w:pPr>
              <w:widowControl/>
              <w:jc w:val="center"/>
              <w:rPr>
                <w:rFonts w:ascii="宋体" w:cs="宋体"/>
                <w:kern w:val="0"/>
                <w:szCs w:val="21"/>
              </w:rPr>
            </w:pPr>
            <w:r>
              <w:rPr>
                <w:rFonts w:ascii="宋体" w:hAnsi="宋体" w:cs="宋体"/>
                <w:kern w:val="0"/>
                <w:szCs w:val="21"/>
              </w:rPr>
              <w:t>1</w:t>
            </w:r>
          </w:p>
        </w:tc>
        <w:tc>
          <w:tcPr>
            <w:tcW w:w="638" w:type="dxa"/>
            <w:vAlign w:val="center"/>
          </w:tcPr>
          <w:p>
            <w:pPr>
              <w:widowControl/>
              <w:jc w:val="center"/>
              <w:rPr>
                <w:rFonts w:ascii="宋体" w:cs="宋体"/>
                <w:kern w:val="0"/>
                <w:szCs w:val="21"/>
              </w:rPr>
            </w:pPr>
            <w:r>
              <w:rPr>
                <w:rFonts w:hint="eastAsia" w:ascii="宋体" w:hAnsi="宋体" w:cs="宋体"/>
                <w:kern w:val="0"/>
                <w:szCs w:val="21"/>
              </w:rPr>
              <w:t>硕士</w:t>
            </w:r>
          </w:p>
        </w:tc>
        <w:tc>
          <w:tcPr>
            <w:tcW w:w="3200" w:type="dxa"/>
            <w:vAlign w:val="center"/>
          </w:tcPr>
          <w:p>
            <w:pPr>
              <w:widowControl/>
              <w:jc w:val="center"/>
              <w:rPr>
                <w:rFonts w:ascii="宋体" w:cs="宋体"/>
                <w:kern w:val="0"/>
                <w:szCs w:val="21"/>
              </w:rPr>
            </w:pPr>
            <w:r>
              <w:rPr>
                <w:rFonts w:hint="eastAsia" w:ascii="宋体" w:hAnsi="宋体" w:cs="宋体"/>
                <w:kern w:val="0"/>
                <w:szCs w:val="21"/>
              </w:rPr>
              <w:t>水土保持与荒漠化防治</w:t>
            </w:r>
          </w:p>
        </w:tc>
        <w:tc>
          <w:tcPr>
            <w:tcW w:w="1017" w:type="dxa"/>
            <w:vAlign w:val="center"/>
          </w:tcPr>
          <w:p>
            <w:pPr>
              <w:widowControl/>
              <w:jc w:val="center"/>
              <w:rPr>
                <w:rFonts w:ascii="宋体" w:cs="宋体"/>
                <w:kern w:val="0"/>
                <w:szCs w:val="21"/>
              </w:rPr>
            </w:pPr>
            <w:r>
              <w:rPr>
                <w:rFonts w:ascii="宋体" w:hAnsi="宋体" w:cs="宋体"/>
                <w:kern w:val="0"/>
                <w:szCs w:val="21"/>
              </w:rPr>
              <w:t>1</w:t>
            </w:r>
          </w:p>
        </w:tc>
        <w:tc>
          <w:tcPr>
            <w:tcW w:w="1476" w:type="dxa"/>
            <w:vAlign w:val="center"/>
          </w:tcPr>
          <w:p>
            <w:pPr>
              <w:widowControl/>
              <w:jc w:val="center"/>
              <w:rPr>
                <w:rFonts w:ascii="宋体" w:cs="宋体"/>
                <w:kern w:val="0"/>
                <w:szCs w:val="21"/>
              </w:rPr>
            </w:pPr>
            <w:r>
              <w:rPr>
                <w:rFonts w:ascii="宋体" w:hAnsi="宋体" w:cs="宋体"/>
                <w:kern w:val="0"/>
                <w:szCs w:val="21"/>
              </w:rPr>
              <w:t>100.00%</w:t>
            </w:r>
          </w:p>
        </w:tc>
        <w:tc>
          <w:tcPr>
            <w:tcW w:w="1034" w:type="dxa"/>
            <w:vAlign w:val="center"/>
          </w:tcPr>
          <w:p>
            <w:pPr>
              <w:widowControl/>
              <w:jc w:val="center"/>
              <w:rPr>
                <w:rFonts w:ascii="宋体" w:cs="宋体"/>
                <w:kern w:val="0"/>
                <w:szCs w:val="21"/>
              </w:rPr>
            </w:pPr>
            <w:r>
              <w:rPr>
                <w:rFonts w:ascii="宋体" w:hAnsi="宋体" w:cs="宋体"/>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74" w:type="dxa"/>
            <w:vAlign w:val="center"/>
          </w:tcPr>
          <w:p>
            <w:pPr>
              <w:widowControl/>
              <w:jc w:val="center"/>
              <w:rPr>
                <w:rFonts w:ascii="宋体" w:cs="宋体"/>
                <w:kern w:val="0"/>
                <w:szCs w:val="21"/>
              </w:rPr>
            </w:pPr>
            <w:r>
              <w:rPr>
                <w:rFonts w:hint="eastAsia" w:ascii="宋体" w:hAnsi="宋体" w:cs="宋体"/>
                <w:kern w:val="0"/>
                <w:szCs w:val="21"/>
              </w:rPr>
              <w:t>合计</w:t>
            </w:r>
          </w:p>
        </w:tc>
        <w:tc>
          <w:tcPr>
            <w:tcW w:w="656" w:type="dxa"/>
            <w:vAlign w:val="center"/>
          </w:tcPr>
          <w:p>
            <w:pPr>
              <w:widowControl/>
              <w:jc w:val="center"/>
              <w:rPr>
                <w:rFonts w:ascii="宋体" w:cs="宋体"/>
                <w:kern w:val="0"/>
                <w:szCs w:val="21"/>
              </w:rPr>
            </w:pPr>
            <w:r>
              <w:rPr>
                <w:rFonts w:ascii="宋体" w:hAnsi="宋体" w:cs="宋体"/>
                <w:kern w:val="0"/>
                <w:szCs w:val="21"/>
              </w:rPr>
              <w:t>2021</w:t>
            </w:r>
          </w:p>
        </w:tc>
        <w:tc>
          <w:tcPr>
            <w:tcW w:w="638" w:type="dxa"/>
            <w:vAlign w:val="center"/>
          </w:tcPr>
          <w:p>
            <w:pPr>
              <w:widowControl/>
              <w:jc w:val="center"/>
              <w:rPr>
                <w:rFonts w:ascii="宋体" w:cs="宋体"/>
                <w:kern w:val="0"/>
                <w:szCs w:val="21"/>
              </w:rPr>
            </w:pPr>
            <w:r>
              <w:rPr>
                <w:rFonts w:hint="eastAsia" w:ascii="宋体" w:hAnsi="宋体" w:cs="宋体"/>
                <w:kern w:val="0"/>
                <w:szCs w:val="21"/>
              </w:rPr>
              <w:t>　</w:t>
            </w:r>
          </w:p>
        </w:tc>
        <w:tc>
          <w:tcPr>
            <w:tcW w:w="3200" w:type="dxa"/>
            <w:vAlign w:val="center"/>
          </w:tcPr>
          <w:p>
            <w:pPr>
              <w:widowControl/>
              <w:jc w:val="center"/>
              <w:rPr>
                <w:rFonts w:ascii="宋体" w:cs="宋体"/>
                <w:kern w:val="0"/>
                <w:szCs w:val="21"/>
              </w:rPr>
            </w:pPr>
            <w:r>
              <w:rPr>
                <w:rFonts w:hint="eastAsia" w:ascii="宋体" w:hAnsi="宋体" w:cs="宋体"/>
                <w:kern w:val="0"/>
                <w:szCs w:val="21"/>
              </w:rPr>
              <w:t>　</w:t>
            </w:r>
          </w:p>
        </w:tc>
        <w:tc>
          <w:tcPr>
            <w:tcW w:w="1017" w:type="dxa"/>
            <w:vAlign w:val="center"/>
          </w:tcPr>
          <w:p>
            <w:pPr>
              <w:widowControl/>
              <w:jc w:val="center"/>
              <w:rPr>
                <w:rFonts w:ascii="宋体" w:cs="宋体"/>
                <w:kern w:val="0"/>
                <w:szCs w:val="21"/>
              </w:rPr>
            </w:pPr>
            <w:r>
              <w:rPr>
                <w:rFonts w:ascii="宋体" w:hAnsi="宋体" w:cs="宋体"/>
                <w:kern w:val="0"/>
                <w:szCs w:val="21"/>
              </w:rPr>
              <w:t>2021</w:t>
            </w:r>
          </w:p>
        </w:tc>
        <w:tc>
          <w:tcPr>
            <w:tcW w:w="1476" w:type="dxa"/>
            <w:vAlign w:val="center"/>
          </w:tcPr>
          <w:p>
            <w:pPr>
              <w:widowControl/>
              <w:jc w:val="center"/>
              <w:rPr>
                <w:rFonts w:ascii="宋体" w:cs="宋体"/>
                <w:kern w:val="0"/>
                <w:szCs w:val="21"/>
              </w:rPr>
            </w:pPr>
            <w:r>
              <w:rPr>
                <w:rFonts w:hint="eastAsia" w:ascii="宋体" w:hAnsi="宋体" w:cs="宋体"/>
                <w:kern w:val="0"/>
                <w:szCs w:val="21"/>
              </w:rPr>
              <w:t>　</w:t>
            </w:r>
          </w:p>
        </w:tc>
        <w:tc>
          <w:tcPr>
            <w:tcW w:w="1034" w:type="dxa"/>
            <w:vAlign w:val="center"/>
          </w:tcPr>
          <w:p>
            <w:pPr>
              <w:widowControl/>
              <w:jc w:val="center"/>
              <w:rPr>
                <w:rFonts w:ascii="宋体" w:cs="宋体"/>
                <w:kern w:val="0"/>
                <w:szCs w:val="21"/>
              </w:rPr>
            </w:pPr>
            <w:r>
              <w:rPr>
                <w:rFonts w:ascii="宋体" w:hAnsi="宋体" w:cs="宋体"/>
                <w:kern w:val="0"/>
                <w:szCs w:val="21"/>
              </w:rPr>
              <w:t>93.12%</w:t>
            </w:r>
          </w:p>
        </w:tc>
      </w:tr>
    </w:tbl>
    <w:p/>
    <w:p>
      <w:pPr>
        <w:snapToGrid w:val="0"/>
        <w:spacing w:before="156" w:beforeLines="50" w:after="62" w:afterLines="20"/>
        <w:jc w:val="center"/>
        <w:rPr>
          <w:color w:val="000000"/>
        </w:rPr>
      </w:pPr>
    </w:p>
    <w:sectPr>
      <w:footerReference r:id="rId7" w:type="default"/>
      <w:pgSz w:w="11906" w:h="16838"/>
      <w:pgMar w:top="1418" w:right="1418" w:bottom="1418"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Noto Sans CJK JP Regular">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2"/>
      <w:rPr>
        <w:rStyle w:val="24"/>
      </w:rPr>
    </w:pPr>
    <w:r>
      <w:rPr>
        <w:rStyle w:val="24"/>
      </w:rPr>
      <w:fldChar w:fldCharType="begin"/>
    </w:r>
    <w:r>
      <w:rPr>
        <w:rStyle w:val="24"/>
      </w:rPr>
      <w:instrText xml:space="preserve">PAGE  </w:instrText>
    </w:r>
    <w:r>
      <w:rPr>
        <w:rStyle w:val="24"/>
      </w:rPr>
      <w:fldChar w:fldCharType="separate"/>
    </w:r>
    <w:r>
      <w:rPr>
        <w:rStyle w:val="24"/>
      </w:rPr>
      <w:t>1</w:t>
    </w:r>
    <w:r>
      <w:rPr>
        <w:rStyle w:val="24"/>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25</w:t>
    </w:r>
    <w:r>
      <w:rPr>
        <w:rStyle w:val="24"/>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sz w:val="21"/>
        <w:szCs w:val="21"/>
      </w:rPr>
    </w:pPr>
    <w:r>
      <w:rPr>
        <w:rFonts w:hint="eastAsia"/>
        <w:sz w:val="21"/>
        <w:szCs w:val="21"/>
      </w:rPr>
      <w:t>西北农林科技大学</w:t>
    </w:r>
    <w:r>
      <w:rPr>
        <w:sz w:val="21"/>
        <w:szCs w:val="21"/>
      </w:rPr>
      <w:t>2014</w:t>
    </w:r>
    <w:r>
      <w:rPr>
        <w:rFonts w:hint="eastAsia"/>
        <w:sz w:val="21"/>
        <w:szCs w:val="21"/>
      </w:rPr>
      <w:t>届毕业生就业质量报告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ZDNhZDMxZGExNDdiNjAxYzNhNGE2Y2VhOTFkZWEifQ=="/>
  </w:docVars>
  <w:rsids>
    <w:rsidRoot w:val="00C7616E"/>
    <w:rsid w:val="000011BC"/>
    <w:rsid w:val="000132EF"/>
    <w:rsid w:val="00013EFA"/>
    <w:rsid w:val="00015ADE"/>
    <w:rsid w:val="0002546D"/>
    <w:rsid w:val="00030405"/>
    <w:rsid w:val="0003130B"/>
    <w:rsid w:val="00044328"/>
    <w:rsid w:val="00073671"/>
    <w:rsid w:val="00077F63"/>
    <w:rsid w:val="00084C66"/>
    <w:rsid w:val="00086DD2"/>
    <w:rsid w:val="000910AC"/>
    <w:rsid w:val="00091B14"/>
    <w:rsid w:val="000A1154"/>
    <w:rsid w:val="000A55B9"/>
    <w:rsid w:val="000B71C3"/>
    <w:rsid w:val="000C2ADE"/>
    <w:rsid w:val="000E1200"/>
    <w:rsid w:val="000E354E"/>
    <w:rsid w:val="000F1DD2"/>
    <w:rsid w:val="0010297C"/>
    <w:rsid w:val="001442B9"/>
    <w:rsid w:val="0015217D"/>
    <w:rsid w:val="00164A04"/>
    <w:rsid w:val="00181159"/>
    <w:rsid w:val="001A6236"/>
    <w:rsid w:val="001C0B43"/>
    <w:rsid w:val="001C622A"/>
    <w:rsid w:val="001D45AF"/>
    <w:rsid w:val="001E27B2"/>
    <w:rsid w:val="001E2E81"/>
    <w:rsid w:val="00217F79"/>
    <w:rsid w:val="002278FB"/>
    <w:rsid w:val="0023445D"/>
    <w:rsid w:val="002413EE"/>
    <w:rsid w:val="002460F4"/>
    <w:rsid w:val="00254838"/>
    <w:rsid w:val="00262A6F"/>
    <w:rsid w:val="002727C9"/>
    <w:rsid w:val="00292423"/>
    <w:rsid w:val="002A7C4B"/>
    <w:rsid w:val="002B36D3"/>
    <w:rsid w:val="002B4D75"/>
    <w:rsid w:val="002B5672"/>
    <w:rsid w:val="002C1288"/>
    <w:rsid w:val="002D0687"/>
    <w:rsid w:val="002E0A97"/>
    <w:rsid w:val="002E2683"/>
    <w:rsid w:val="002F3ABD"/>
    <w:rsid w:val="00300A21"/>
    <w:rsid w:val="003042F0"/>
    <w:rsid w:val="00320A00"/>
    <w:rsid w:val="00322636"/>
    <w:rsid w:val="00330F32"/>
    <w:rsid w:val="003433D2"/>
    <w:rsid w:val="00360319"/>
    <w:rsid w:val="00360972"/>
    <w:rsid w:val="003654FD"/>
    <w:rsid w:val="00371C9F"/>
    <w:rsid w:val="003755F4"/>
    <w:rsid w:val="003826D2"/>
    <w:rsid w:val="00384CDE"/>
    <w:rsid w:val="00393B9A"/>
    <w:rsid w:val="00397669"/>
    <w:rsid w:val="003B1D25"/>
    <w:rsid w:val="003B1E4E"/>
    <w:rsid w:val="003C475B"/>
    <w:rsid w:val="003C568A"/>
    <w:rsid w:val="003D13DA"/>
    <w:rsid w:val="003D4823"/>
    <w:rsid w:val="003E17A3"/>
    <w:rsid w:val="003E37BE"/>
    <w:rsid w:val="003F4C5F"/>
    <w:rsid w:val="003F733E"/>
    <w:rsid w:val="00404C72"/>
    <w:rsid w:val="00426786"/>
    <w:rsid w:val="00433DD8"/>
    <w:rsid w:val="004365B1"/>
    <w:rsid w:val="0044264A"/>
    <w:rsid w:val="00450369"/>
    <w:rsid w:val="00453234"/>
    <w:rsid w:val="004703AE"/>
    <w:rsid w:val="00476447"/>
    <w:rsid w:val="004818D2"/>
    <w:rsid w:val="00494B27"/>
    <w:rsid w:val="004A72C1"/>
    <w:rsid w:val="004A7C22"/>
    <w:rsid w:val="004B369A"/>
    <w:rsid w:val="004B4607"/>
    <w:rsid w:val="004D55C2"/>
    <w:rsid w:val="004E5C7E"/>
    <w:rsid w:val="004F03EF"/>
    <w:rsid w:val="004F0849"/>
    <w:rsid w:val="005064A5"/>
    <w:rsid w:val="00506C0C"/>
    <w:rsid w:val="0051172C"/>
    <w:rsid w:val="00517A0F"/>
    <w:rsid w:val="00531E9A"/>
    <w:rsid w:val="005421C5"/>
    <w:rsid w:val="005447B7"/>
    <w:rsid w:val="0056417B"/>
    <w:rsid w:val="00577620"/>
    <w:rsid w:val="0058360C"/>
    <w:rsid w:val="00594BBA"/>
    <w:rsid w:val="0059723C"/>
    <w:rsid w:val="005A0435"/>
    <w:rsid w:val="005C6DEA"/>
    <w:rsid w:val="005E1FED"/>
    <w:rsid w:val="005E6EFD"/>
    <w:rsid w:val="005F0548"/>
    <w:rsid w:val="005F4B7B"/>
    <w:rsid w:val="005F7839"/>
    <w:rsid w:val="006057D3"/>
    <w:rsid w:val="00610B5A"/>
    <w:rsid w:val="00632FE8"/>
    <w:rsid w:val="00640143"/>
    <w:rsid w:val="0064416F"/>
    <w:rsid w:val="00646163"/>
    <w:rsid w:val="00665C6D"/>
    <w:rsid w:val="0066703C"/>
    <w:rsid w:val="00676EAD"/>
    <w:rsid w:val="00677239"/>
    <w:rsid w:val="00682D6D"/>
    <w:rsid w:val="0068456E"/>
    <w:rsid w:val="006939EF"/>
    <w:rsid w:val="006A2C91"/>
    <w:rsid w:val="006A538E"/>
    <w:rsid w:val="006B11C2"/>
    <w:rsid w:val="006B34ED"/>
    <w:rsid w:val="006B46BD"/>
    <w:rsid w:val="006C1ADE"/>
    <w:rsid w:val="006C2A95"/>
    <w:rsid w:val="006C2EEC"/>
    <w:rsid w:val="006D1C56"/>
    <w:rsid w:val="006F140A"/>
    <w:rsid w:val="006F3AED"/>
    <w:rsid w:val="007038D2"/>
    <w:rsid w:val="00711F08"/>
    <w:rsid w:val="00712E71"/>
    <w:rsid w:val="007274E5"/>
    <w:rsid w:val="00747D89"/>
    <w:rsid w:val="00752ACC"/>
    <w:rsid w:val="007572D0"/>
    <w:rsid w:val="007673E7"/>
    <w:rsid w:val="0077695A"/>
    <w:rsid w:val="007875DA"/>
    <w:rsid w:val="007876A2"/>
    <w:rsid w:val="007958B5"/>
    <w:rsid w:val="007B312E"/>
    <w:rsid w:val="007B56C1"/>
    <w:rsid w:val="007B6CEE"/>
    <w:rsid w:val="007C0FD6"/>
    <w:rsid w:val="007D0A27"/>
    <w:rsid w:val="007F2B0A"/>
    <w:rsid w:val="007F7522"/>
    <w:rsid w:val="00803394"/>
    <w:rsid w:val="008073BE"/>
    <w:rsid w:val="00811862"/>
    <w:rsid w:val="00815475"/>
    <w:rsid w:val="00815B97"/>
    <w:rsid w:val="00827F5A"/>
    <w:rsid w:val="00841BEC"/>
    <w:rsid w:val="00853410"/>
    <w:rsid w:val="008603E5"/>
    <w:rsid w:val="00861D1D"/>
    <w:rsid w:val="00871D1D"/>
    <w:rsid w:val="00877098"/>
    <w:rsid w:val="0088721D"/>
    <w:rsid w:val="008B36D5"/>
    <w:rsid w:val="008D6707"/>
    <w:rsid w:val="008D7C30"/>
    <w:rsid w:val="008F15F0"/>
    <w:rsid w:val="00905BF4"/>
    <w:rsid w:val="0090629B"/>
    <w:rsid w:val="00911A0C"/>
    <w:rsid w:val="0091607C"/>
    <w:rsid w:val="00936677"/>
    <w:rsid w:val="00955DB9"/>
    <w:rsid w:val="0096076C"/>
    <w:rsid w:val="00961535"/>
    <w:rsid w:val="00983FC7"/>
    <w:rsid w:val="009860A0"/>
    <w:rsid w:val="00990531"/>
    <w:rsid w:val="00996369"/>
    <w:rsid w:val="009A2332"/>
    <w:rsid w:val="009A29D2"/>
    <w:rsid w:val="009B25AC"/>
    <w:rsid w:val="009B746E"/>
    <w:rsid w:val="009D6D4C"/>
    <w:rsid w:val="009E22E7"/>
    <w:rsid w:val="009E36D2"/>
    <w:rsid w:val="009F33C9"/>
    <w:rsid w:val="009F5580"/>
    <w:rsid w:val="00A01D5D"/>
    <w:rsid w:val="00A043EF"/>
    <w:rsid w:val="00A10A19"/>
    <w:rsid w:val="00A246EE"/>
    <w:rsid w:val="00A25BC0"/>
    <w:rsid w:val="00A475E9"/>
    <w:rsid w:val="00A47847"/>
    <w:rsid w:val="00A53FBA"/>
    <w:rsid w:val="00A61F26"/>
    <w:rsid w:val="00A63BE3"/>
    <w:rsid w:val="00A70998"/>
    <w:rsid w:val="00A739A2"/>
    <w:rsid w:val="00A76601"/>
    <w:rsid w:val="00A81E9E"/>
    <w:rsid w:val="00A827D6"/>
    <w:rsid w:val="00A9037D"/>
    <w:rsid w:val="00AA1287"/>
    <w:rsid w:val="00AA5DD9"/>
    <w:rsid w:val="00AB016F"/>
    <w:rsid w:val="00AE2A4D"/>
    <w:rsid w:val="00B0439B"/>
    <w:rsid w:val="00B101DA"/>
    <w:rsid w:val="00B22B9D"/>
    <w:rsid w:val="00B3309D"/>
    <w:rsid w:val="00B36CF4"/>
    <w:rsid w:val="00B41B11"/>
    <w:rsid w:val="00B54F93"/>
    <w:rsid w:val="00B62225"/>
    <w:rsid w:val="00B62B56"/>
    <w:rsid w:val="00B712CB"/>
    <w:rsid w:val="00B939A2"/>
    <w:rsid w:val="00B94455"/>
    <w:rsid w:val="00B95278"/>
    <w:rsid w:val="00B9546A"/>
    <w:rsid w:val="00BA23A4"/>
    <w:rsid w:val="00BC395D"/>
    <w:rsid w:val="00BE0D22"/>
    <w:rsid w:val="00BF4CF8"/>
    <w:rsid w:val="00C00786"/>
    <w:rsid w:val="00C01867"/>
    <w:rsid w:val="00C0371F"/>
    <w:rsid w:val="00C103A7"/>
    <w:rsid w:val="00C126AB"/>
    <w:rsid w:val="00C14C42"/>
    <w:rsid w:val="00C167DA"/>
    <w:rsid w:val="00C17399"/>
    <w:rsid w:val="00C35EF7"/>
    <w:rsid w:val="00C4190E"/>
    <w:rsid w:val="00C56FD3"/>
    <w:rsid w:val="00C57222"/>
    <w:rsid w:val="00C70692"/>
    <w:rsid w:val="00C7616E"/>
    <w:rsid w:val="00C90771"/>
    <w:rsid w:val="00C930F7"/>
    <w:rsid w:val="00CA5845"/>
    <w:rsid w:val="00CA596F"/>
    <w:rsid w:val="00CB7FB3"/>
    <w:rsid w:val="00CC0506"/>
    <w:rsid w:val="00CC145F"/>
    <w:rsid w:val="00CC445D"/>
    <w:rsid w:val="00CC456C"/>
    <w:rsid w:val="00CC661E"/>
    <w:rsid w:val="00CD60E6"/>
    <w:rsid w:val="00CD737E"/>
    <w:rsid w:val="00CE2DD7"/>
    <w:rsid w:val="00CF438C"/>
    <w:rsid w:val="00CF6448"/>
    <w:rsid w:val="00D054A9"/>
    <w:rsid w:val="00D056BB"/>
    <w:rsid w:val="00D148E6"/>
    <w:rsid w:val="00D17FC3"/>
    <w:rsid w:val="00D2263E"/>
    <w:rsid w:val="00D2348C"/>
    <w:rsid w:val="00D30399"/>
    <w:rsid w:val="00D322EC"/>
    <w:rsid w:val="00D46FB6"/>
    <w:rsid w:val="00D50B83"/>
    <w:rsid w:val="00D52E38"/>
    <w:rsid w:val="00D57C9E"/>
    <w:rsid w:val="00D64092"/>
    <w:rsid w:val="00D64A3C"/>
    <w:rsid w:val="00D66EAB"/>
    <w:rsid w:val="00D8683C"/>
    <w:rsid w:val="00DA01A4"/>
    <w:rsid w:val="00DA3F44"/>
    <w:rsid w:val="00DB0CFE"/>
    <w:rsid w:val="00DB37C8"/>
    <w:rsid w:val="00DD7840"/>
    <w:rsid w:val="00DE168A"/>
    <w:rsid w:val="00DE3F4E"/>
    <w:rsid w:val="00DF299E"/>
    <w:rsid w:val="00E060C5"/>
    <w:rsid w:val="00E100AC"/>
    <w:rsid w:val="00E142E9"/>
    <w:rsid w:val="00E242A9"/>
    <w:rsid w:val="00E24BE5"/>
    <w:rsid w:val="00E27322"/>
    <w:rsid w:val="00E43EDD"/>
    <w:rsid w:val="00E4468E"/>
    <w:rsid w:val="00E62FDC"/>
    <w:rsid w:val="00E7221D"/>
    <w:rsid w:val="00E93825"/>
    <w:rsid w:val="00E9419A"/>
    <w:rsid w:val="00EA147D"/>
    <w:rsid w:val="00EB3C23"/>
    <w:rsid w:val="00EC2600"/>
    <w:rsid w:val="00EE56D2"/>
    <w:rsid w:val="00EE5E36"/>
    <w:rsid w:val="00EE7FA2"/>
    <w:rsid w:val="00F03C95"/>
    <w:rsid w:val="00F274AB"/>
    <w:rsid w:val="00F51D4E"/>
    <w:rsid w:val="00F56FB0"/>
    <w:rsid w:val="00F9394F"/>
    <w:rsid w:val="00F955B1"/>
    <w:rsid w:val="00FA5777"/>
    <w:rsid w:val="00FA7475"/>
    <w:rsid w:val="00FA7DDF"/>
    <w:rsid w:val="00FB2C36"/>
    <w:rsid w:val="00FD275E"/>
    <w:rsid w:val="00FD546B"/>
    <w:rsid w:val="00FD5CF8"/>
    <w:rsid w:val="00FE1F2C"/>
    <w:rsid w:val="00FF54DE"/>
    <w:rsid w:val="0B69074C"/>
    <w:rsid w:val="16B07C86"/>
    <w:rsid w:val="1E723480"/>
    <w:rsid w:val="2E32735A"/>
    <w:rsid w:val="2E34471A"/>
    <w:rsid w:val="3C9E2902"/>
    <w:rsid w:val="48FB7B91"/>
    <w:rsid w:val="5BDA1BC0"/>
    <w:rsid w:val="796F1D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qFormat="1" w:unhideWhenUsed="0" w:uiPriority="99" w:name="table of figures"/>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99" w:semiHidden="0" w:name="Emphasis"/>
    <w:lsdException w:unhideWhenUsed="0" w:uiPriority="99" w:name="Document Map"/>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qFormat="1" w:unhideWhenUsed="0" w:uiPriority="99" w:semiHidden="0" w:name="HTML Cite"/>
    <w:lsdException w:unhideWhenUsed="0" w:uiPriority="99" w:semiHidden="0" w:name="HTML Code"/>
    <w:lsdException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nhideWhenUsed="0" w:uiPriority="99" w:semiHidden="0" w:name="HTML Variable"/>
    <w:lsdException w:qFormat="1" w:uiPriority="99" w:name="Normal Table"/>
    <w:lsdException w:uiPriority="99" w:name="annotation subject" w:locked="1"/>
    <w:lsdException w:unhideWhenUsed="0" w:uiPriority="99" w:semiHidden="0" w:name="Table Simple 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99"/>
    <w:pPr>
      <w:keepNext/>
      <w:keepLines/>
      <w:spacing w:before="360" w:after="360" w:line="578" w:lineRule="auto"/>
      <w:jc w:val="center"/>
      <w:outlineLvl w:val="0"/>
    </w:pPr>
    <w:rPr>
      <w:rFonts w:eastAsia="黑体"/>
      <w:b/>
      <w:kern w:val="44"/>
      <w:sz w:val="44"/>
      <w:szCs w:val="20"/>
    </w:rPr>
  </w:style>
  <w:style w:type="paragraph" w:styleId="3">
    <w:name w:val="heading 2"/>
    <w:basedOn w:val="1"/>
    <w:next w:val="1"/>
    <w:link w:val="36"/>
    <w:qFormat/>
    <w:uiPriority w:val="99"/>
    <w:pPr>
      <w:keepNext/>
      <w:keepLines/>
      <w:spacing w:before="120" w:after="120" w:line="415" w:lineRule="auto"/>
      <w:jc w:val="left"/>
      <w:outlineLvl w:val="1"/>
    </w:pPr>
    <w:rPr>
      <w:rFonts w:ascii="Arial" w:hAnsi="Arial" w:eastAsia="黑体"/>
      <w:b/>
      <w:kern w:val="0"/>
      <w:sz w:val="32"/>
      <w:szCs w:val="20"/>
    </w:rPr>
  </w:style>
  <w:style w:type="paragraph" w:styleId="4">
    <w:name w:val="heading 3"/>
    <w:basedOn w:val="1"/>
    <w:next w:val="1"/>
    <w:link w:val="37"/>
    <w:qFormat/>
    <w:uiPriority w:val="99"/>
    <w:pPr>
      <w:keepNext/>
      <w:keepLines/>
      <w:spacing w:after="120" w:line="415" w:lineRule="auto"/>
      <w:outlineLvl w:val="2"/>
    </w:pPr>
    <w:rPr>
      <w:rFonts w:eastAsia="黑体"/>
      <w:b/>
      <w:kern w:val="0"/>
      <w:sz w:val="32"/>
      <w:szCs w:val="20"/>
    </w:rPr>
  </w:style>
  <w:style w:type="paragraph" w:styleId="5">
    <w:name w:val="heading 4"/>
    <w:basedOn w:val="1"/>
    <w:next w:val="1"/>
    <w:link w:val="38"/>
    <w:qFormat/>
    <w:uiPriority w:val="99"/>
    <w:pPr>
      <w:keepNext/>
      <w:keepLines/>
      <w:spacing w:before="280" w:after="290" w:line="376" w:lineRule="auto"/>
      <w:outlineLvl w:val="3"/>
    </w:pPr>
    <w:rPr>
      <w:rFonts w:ascii="Cambria" w:hAnsi="Cambria"/>
      <w:b/>
      <w:kern w:val="0"/>
      <w:sz w:val="28"/>
      <w:szCs w:val="20"/>
    </w:rPr>
  </w:style>
  <w:style w:type="paragraph" w:styleId="6">
    <w:name w:val="heading 5"/>
    <w:basedOn w:val="1"/>
    <w:next w:val="1"/>
    <w:link w:val="39"/>
    <w:qFormat/>
    <w:uiPriority w:val="99"/>
    <w:pPr>
      <w:keepNext/>
      <w:keepLines/>
      <w:spacing w:before="280" w:after="290" w:line="376" w:lineRule="auto"/>
      <w:outlineLvl w:val="4"/>
    </w:pPr>
    <w:rPr>
      <w:b/>
      <w:kern w:val="0"/>
      <w:sz w:val="28"/>
      <w:szCs w:val="20"/>
    </w:rPr>
  </w:style>
  <w:style w:type="character" w:default="1" w:styleId="23">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54"/>
    <w:semiHidden/>
    <w:uiPriority w:val="99"/>
    <w:pPr>
      <w:shd w:val="clear" w:color="auto" w:fill="000080"/>
    </w:pPr>
    <w:rPr>
      <w:kern w:val="0"/>
      <w:sz w:val="2"/>
      <w:szCs w:val="20"/>
    </w:rPr>
  </w:style>
  <w:style w:type="paragraph" w:styleId="8">
    <w:name w:val="toc 5"/>
    <w:basedOn w:val="1"/>
    <w:next w:val="1"/>
    <w:semiHidden/>
    <w:qFormat/>
    <w:uiPriority w:val="99"/>
    <w:pPr>
      <w:ind w:left="1680" w:leftChars="800"/>
    </w:pPr>
  </w:style>
  <w:style w:type="paragraph" w:styleId="9">
    <w:name w:val="toc 3"/>
    <w:basedOn w:val="1"/>
    <w:next w:val="1"/>
    <w:qFormat/>
    <w:uiPriority w:val="99"/>
    <w:pPr>
      <w:ind w:left="840" w:leftChars="400"/>
    </w:pPr>
  </w:style>
  <w:style w:type="paragraph" w:styleId="10">
    <w:name w:val="Balloon Text"/>
    <w:basedOn w:val="1"/>
    <w:link w:val="57"/>
    <w:qFormat/>
    <w:uiPriority w:val="99"/>
    <w:rPr>
      <w:kern w:val="0"/>
      <w:sz w:val="2"/>
      <w:szCs w:val="20"/>
    </w:rPr>
  </w:style>
  <w:style w:type="paragraph" w:styleId="11">
    <w:name w:val="footer"/>
    <w:basedOn w:val="1"/>
    <w:link w:val="63"/>
    <w:qFormat/>
    <w:uiPriority w:val="99"/>
    <w:pPr>
      <w:tabs>
        <w:tab w:val="center" w:pos="4153"/>
        <w:tab w:val="right" w:pos="8306"/>
      </w:tabs>
      <w:snapToGrid w:val="0"/>
      <w:jc w:val="left"/>
    </w:pPr>
    <w:rPr>
      <w:kern w:val="0"/>
      <w:sz w:val="18"/>
      <w:szCs w:val="20"/>
    </w:rPr>
  </w:style>
  <w:style w:type="paragraph" w:styleId="12">
    <w:name w:val="header"/>
    <w:basedOn w:val="1"/>
    <w:link w:val="42"/>
    <w:qFormat/>
    <w:uiPriority w:val="99"/>
    <w:pPr>
      <w:pBdr>
        <w:bottom w:val="single" w:color="auto" w:sz="6" w:space="1"/>
      </w:pBdr>
      <w:tabs>
        <w:tab w:val="center" w:pos="4153"/>
        <w:tab w:val="right" w:pos="8306"/>
      </w:tabs>
      <w:snapToGrid w:val="0"/>
      <w:jc w:val="center"/>
    </w:pPr>
    <w:rPr>
      <w:kern w:val="0"/>
      <w:sz w:val="18"/>
      <w:szCs w:val="20"/>
    </w:rPr>
  </w:style>
  <w:style w:type="paragraph" w:styleId="13">
    <w:name w:val="toc 1"/>
    <w:basedOn w:val="1"/>
    <w:next w:val="1"/>
    <w:qFormat/>
    <w:uiPriority w:val="99"/>
  </w:style>
  <w:style w:type="paragraph" w:styleId="14">
    <w:name w:val="toc 4"/>
    <w:basedOn w:val="1"/>
    <w:next w:val="1"/>
    <w:semiHidden/>
    <w:qFormat/>
    <w:uiPriority w:val="99"/>
    <w:pPr>
      <w:tabs>
        <w:tab w:val="right" w:leader="dot" w:pos="9060"/>
      </w:tabs>
      <w:spacing w:line="400" w:lineRule="exact"/>
      <w:jc w:val="center"/>
    </w:pPr>
  </w:style>
  <w:style w:type="paragraph" w:styleId="15">
    <w:name w:val="table of figures"/>
    <w:basedOn w:val="1"/>
    <w:next w:val="1"/>
    <w:semiHidden/>
    <w:qFormat/>
    <w:uiPriority w:val="99"/>
    <w:pPr>
      <w:ind w:left="200" w:leftChars="200" w:hanging="200" w:hangingChars="200"/>
    </w:pPr>
  </w:style>
  <w:style w:type="paragraph" w:styleId="16">
    <w:name w:val="toc 2"/>
    <w:basedOn w:val="1"/>
    <w:next w:val="1"/>
    <w:qFormat/>
    <w:uiPriority w:val="99"/>
    <w:pPr>
      <w:ind w:left="420" w:leftChars="200"/>
    </w:pPr>
  </w:style>
  <w:style w:type="paragraph" w:styleId="17">
    <w:name w:val="HTML Preformatted"/>
    <w:basedOn w:val="1"/>
    <w:link w:val="4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18">
    <w:name w:val="Normal (Web)"/>
    <w:basedOn w:val="1"/>
    <w:uiPriority w:val="99"/>
    <w:pPr>
      <w:spacing w:before="100" w:beforeAutospacing="1" w:after="100" w:afterAutospacing="1" w:line="360" w:lineRule="auto"/>
      <w:ind w:firstLine="420"/>
      <w:jc w:val="left"/>
    </w:pPr>
    <w:rPr>
      <w:kern w:val="0"/>
      <w:sz w:val="24"/>
    </w:rPr>
  </w:style>
  <w:style w:type="paragraph" w:styleId="19">
    <w:name w:val="Title"/>
    <w:basedOn w:val="1"/>
    <w:next w:val="1"/>
    <w:link w:val="52"/>
    <w:qFormat/>
    <w:uiPriority w:val="99"/>
    <w:pPr>
      <w:spacing w:before="240" w:after="60"/>
      <w:jc w:val="center"/>
      <w:outlineLvl w:val="0"/>
    </w:pPr>
    <w:rPr>
      <w:rFonts w:ascii="Cambria" w:hAnsi="Cambria"/>
      <w:b/>
      <w:kern w:val="0"/>
      <w:sz w:val="32"/>
      <w:szCs w:val="20"/>
    </w:rPr>
  </w:style>
  <w:style w:type="table" w:styleId="21">
    <w:name w:val="Table Grid"/>
    <w:basedOn w:val="20"/>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2">
    <w:name w:val="Table Simple 1"/>
    <w:basedOn w:val="20"/>
    <w:uiPriority w:val="99"/>
    <w:pPr>
      <w:widowControl w:val="0"/>
      <w:jc w:val="both"/>
    </w:pPr>
    <w:rPr>
      <w:rFonts w:ascii="Times New Roman" w:hAnsi="Times New Roman"/>
    </w:r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blPr/>
      <w:tcPr>
        <w:tcBorders>
          <w:top w:val="nil"/>
          <w:left w:val="nil"/>
          <w:bottom w:val="single" w:color="008000" w:sz="6" w:space="0"/>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character" w:styleId="24">
    <w:name w:val="page number"/>
    <w:qFormat/>
    <w:uiPriority w:val="99"/>
    <w:rPr>
      <w:rFonts w:cs="Times New Roman"/>
    </w:rPr>
  </w:style>
  <w:style w:type="character" w:styleId="25">
    <w:name w:val="FollowedHyperlink"/>
    <w:uiPriority w:val="99"/>
    <w:rPr>
      <w:rFonts w:cs="Times New Roman"/>
      <w:color w:val="333333"/>
      <w:u w:val="none"/>
    </w:rPr>
  </w:style>
  <w:style w:type="character" w:styleId="26">
    <w:name w:val="Emphasis"/>
    <w:qFormat/>
    <w:uiPriority w:val="99"/>
    <w:rPr>
      <w:rFonts w:cs="Times New Roman"/>
    </w:rPr>
  </w:style>
  <w:style w:type="character" w:styleId="27">
    <w:name w:val="HTML Definition"/>
    <w:uiPriority w:val="99"/>
    <w:rPr>
      <w:rFonts w:cs="Times New Roman"/>
    </w:rPr>
  </w:style>
  <w:style w:type="character" w:styleId="28">
    <w:name w:val="HTML Variable"/>
    <w:uiPriority w:val="99"/>
    <w:rPr>
      <w:rFonts w:cs="Times New Roman"/>
    </w:rPr>
  </w:style>
  <w:style w:type="character" w:styleId="29">
    <w:name w:val="Hyperlink"/>
    <w:qFormat/>
    <w:uiPriority w:val="99"/>
    <w:rPr>
      <w:rFonts w:cs="Times New Roman"/>
      <w:color w:val="000000"/>
      <w:u w:val="none"/>
    </w:rPr>
  </w:style>
  <w:style w:type="character" w:styleId="30">
    <w:name w:val="HTML Code"/>
    <w:uiPriority w:val="99"/>
    <w:rPr>
      <w:rFonts w:ascii="Arial" w:hAnsi="Arial" w:cs="Times New Roman"/>
      <w:sz w:val="20"/>
    </w:rPr>
  </w:style>
  <w:style w:type="character" w:styleId="31">
    <w:name w:val="HTML Cite"/>
    <w:qFormat/>
    <w:uiPriority w:val="99"/>
    <w:rPr>
      <w:rFonts w:cs="Times New Roman"/>
    </w:rPr>
  </w:style>
  <w:style w:type="character" w:styleId="32">
    <w:name w:val="HTML Keyboard"/>
    <w:qFormat/>
    <w:uiPriority w:val="99"/>
    <w:rPr>
      <w:rFonts w:ascii="Arial" w:hAnsi="Arial" w:cs="Times New Roman"/>
      <w:sz w:val="20"/>
    </w:rPr>
  </w:style>
  <w:style w:type="character" w:styleId="33">
    <w:name w:val="HTML Sample"/>
    <w:qFormat/>
    <w:uiPriority w:val="99"/>
    <w:rPr>
      <w:rFonts w:ascii="Arial" w:hAnsi="Arial" w:cs="Times New Roman"/>
    </w:rPr>
  </w:style>
  <w:style w:type="paragraph" w:customStyle="1" w:styleId="34">
    <w:name w:val="样式1"/>
    <w:basedOn w:val="1"/>
    <w:next w:val="5"/>
    <w:qFormat/>
    <w:uiPriority w:val="99"/>
    <w:pPr>
      <w:widowControl/>
      <w:jc w:val="center"/>
    </w:pPr>
    <w:rPr>
      <w:rFonts w:hAnsi="黑体" w:eastAsia="黑体"/>
      <w:color w:val="000000"/>
    </w:rPr>
  </w:style>
  <w:style w:type="character" w:customStyle="1" w:styleId="35">
    <w:name w:val="标题 1 Char"/>
    <w:link w:val="2"/>
    <w:locked/>
    <w:uiPriority w:val="99"/>
    <w:rPr>
      <w:rFonts w:ascii="Times New Roman" w:hAnsi="Times New Roman" w:eastAsia="黑体"/>
      <w:b/>
      <w:kern w:val="44"/>
      <w:sz w:val="44"/>
    </w:rPr>
  </w:style>
  <w:style w:type="character" w:customStyle="1" w:styleId="36">
    <w:name w:val="标题 2 Char"/>
    <w:link w:val="3"/>
    <w:locked/>
    <w:uiPriority w:val="99"/>
    <w:rPr>
      <w:rFonts w:ascii="Arial" w:hAnsi="Arial" w:eastAsia="黑体"/>
      <w:b/>
      <w:sz w:val="32"/>
    </w:rPr>
  </w:style>
  <w:style w:type="character" w:customStyle="1" w:styleId="37">
    <w:name w:val="标题 3 Char"/>
    <w:link w:val="4"/>
    <w:locked/>
    <w:uiPriority w:val="99"/>
    <w:rPr>
      <w:rFonts w:ascii="Times New Roman" w:hAnsi="Times New Roman" w:eastAsia="黑体"/>
      <w:b/>
      <w:sz w:val="32"/>
    </w:rPr>
  </w:style>
  <w:style w:type="character" w:customStyle="1" w:styleId="38">
    <w:name w:val="标题 4 Char"/>
    <w:link w:val="5"/>
    <w:semiHidden/>
    <w:locked/>
    <w:uiPriority w:val="99"/>
    <w:rPr>
      <w:rFonts w:ascii="Cambria" w:hAnsi="Cambria" w:eastAsia="宋体"/>
      <w:b/>
      <w:sz w:val="28"/>
    </w:rPr>
  </w:style>
  <w:style w:type="character" w:customStyle="1" w:styleId="39">
    <w:name w:val="标题 5 Char"/>
    <w:link w:val="6"/>
    <w:semiHidden/>
    <w:qFormat/>
    <w:locked/>
    <w:uiPriority w:val="99"/>
    <w:rPr>
      <w:rFonts w:ascii="Times New Roman" w:hAnsi="Times New Roman"/>
      <w:b/>
      <w:sz w:val="28"/>
    </w:rPr>
  </w:style>
  <w:style w:type="character" w:customStyle="1" w:styleId="40">
    <w:name w:val="indexnews"/>
    <w:qFormat/>
    <w:uiPriority w:val="99"/>
    <w:rPr>
      <w:rFonts w:ascii="Arial" w:hAnsi="Arial"/>
      <w:color w:val="0066FF"/>
      <w:sz w:val="21"/>
      <w:u w:val="none"/>
    </w:rPr>
  </w:style>
  <w:style w:type="character" w:customStyle="1" w:styleId="41">
    <w:name w:val="Header Char"/>
    <w:qFormat/>
    <w:locked/>
    <w:uiPriority w:val="99"/>
    <w:rPr>
      <w:sz w:val="18"/>
    </w:rPr>
  </w:style>
  <w:style w:type="character" w:customStyle="1" w:styleId="42">
    <w:name w:val="页眉 Char"/>
    <w:link w:val="12"/>
    <w:semiHidden/>
    <w:qFormat/>
    <w:locked/>
    <w:uiPriority w:val="99"/>
    <w:rPr>
      <w:rFonts w:ascii="Times New Roman" w:hAnsi="Times New Roman"/>
      <w:sz w:val="18"/>
    </w:rPr>
  </w:style>
  <w:style w:type="character" w:customStyle="1" w:styleId="43">
    <w:name w:val="bds_nopic2"/>
    <w:qFormat/>
    <w:uiPriority w:val="99"/>
  </w:style>
  <w:style w:type="character" w:customStyle="1" w:styleId="44">
    <w:name w:val="indexzytz"/>
    <w:qFormat/>
    <w:uiPriority w:val="99"/>
    <w:rPr>
      <w:rFonts w:ascii="Arial" w:hAnsi="Arial"/>
      <w:color w:val="FE0101"/>
      <w:sz w:val="21"/>
      <w:u w:val="none"/>
    </w:rPr>
  </w:style>
  <w:style w:type="character" w:customStyle="1" w:styleId="45">
    <w:name w:val="legend"/>
    <w:qFormat/>
    <w:uiPriority w:val="99"/>
    <w:rPr>
      <w:color w:val="73B304"/>
      <w:shd w:val="clear" w:color="auto" w:fill="FFFFFF"/>
    </w:rPr>
  </w:style>
  <w:style w:type="character" w:customStyle="1" w:styleId="46">
    <w:name w:val="bds_more1"/>
    <w:qFormat/>
    <w:uiPriority w:val="99"/>
  </w:style>
  <w:style w:type="character" w:customStyle="1" w:styleId="47">
    <w:name w:val="num"/>
    <w:qFormat/>
    <w:uiPriority w:val="99"/>
    <w:rPr>
      <w:b/>
      <w:color w:val="FF7800"/>
    </w:rPr>
  </w:style>
  <w:style w:type="character" w:customStyle="1" w:styleId="48">
    <w:name w:val="HTML Preformatted Char"/>
    <w:locked/>
    <w:uiPriority w:val="99"/>
    <w:rPr>
      <w:rFonts w:ascii="Arial" w:hAnsi="Arial" w:eastAsia="宋体"/>
      <w:kern w:val="0"/>
      <w:sz w:val="24"/>
    </w:rPr>
  </w:style>
  <w:style w:type="character" w:customStyle="1" w:styleId="49">
    <w:name w:val="HTML 预设格式 Char"/>
    <w:link w:val="17"/>
    <w:semiHidden/>
    <w:qFormat/>
    <w:locked/>
    <w:uiPriority w:val="99"/>
    <w:rPr>
      <w:rFonts w:ascii="Courier New" w:hAnsi="Courier New"/>
      <w:sz w:val="20"/>
    </w:rPr>
  </w:style>
  <w:style w:type="character" w:customStyle="1" w:styleId="50">
    <w:name w:val="mitext"/>
    <w:qFormat/>
    <w:uiPriority w:val="99"/>
    <w:rPr>
      <w:rFonts w:ascii="Tahoma" w:hAnsi="Tahoma"/>
      <w:color w:val="000000"/>
      <w:sz w:val="18"/>
    </w:rPr>
  </w:style>
  <w:style w:type="character" w:customStyle="1" w:styleId="51">
    <w:name w:val="Title Char"/>
    <w:qFormat/>
    <w:locked/>
    <w:uiPriority w:val="99"/>
    <w:rPr>
      <w:rFonts w:ascii="Cambria" w:hAnsi="Cambria" w:eastAsia="宋体"/>
      <w:b/>
      <w:sz w:val="32"/>
    </w:rPr>
  </w:style>
  <w:style w:type="character" w:customStyle="1" w:styleId="52">
    <w:name w:val="标题 Char"/>
    <w:link w:val="19"/>
    <w:qFormat/>
    <w:locked/>
    <w:uiPriority w:val="99"/>
    <w:rPr>
      <w:rFonts w:ascii="Cambria" w:hAnsi="Cambria"/>
      <w:b/>
      <w:sz w:val="32"/>
    </w:rPr>
  </w:style>
  <w:style w:type="character" w:customStyle="1" w:styleId="53">
    <w:name w:val="Document Map Char"/>
    <w:semiHidden/>
    <w:qFormat/>
    <w:locked/>
    <w:uiPriority w:val="99"/>
    <w:rPr>
      <w:rFonts w:ascii="Times New Roman" w:hAnsi="Times New Roman" w:eastAsia="宋体"/>
      <w:sz w:val="24"/>
      <w:shd w:val="clear" w:color="auto" w:fill="000080"/>
    </w:rPr>
  </w:style>
  <w:style w:type="character" w:customStyle="1" w:styleId="54">
    <w:name w:val="文档结构图 Char"/>
    <w:link w:val="7"/>
    <w:semiHidden/>
    <w:qFormat/>
    <w:locked/>
    <w:uiPriority w:val="99"/>
    <w:rPr>
      <w:rFonts w:ascii="Times New Roman" w:hAnsi="Times New Roman"/>
      <w:sz w:val="2"/>
    </w:rPr>
  </w:style>
  <w:style w:type="character" w:customStyle="1" w:styleId="55">
    <w:name w:val="bds_nopic"/>
    <w:qFormat/>
    <w:uiPriority w:val="99"/>
  </w:style>
  <w:style w:type="character" w:customStyle="1" w:styleId="56">
    <w:name w:val="Balloon Text Char"/>
    <w:semiHidden/>
    <w:qFormat/>
    <w:locked/>
    <w:uiPriority w:val="99"/>
    <w:rPr>
      <w:rFonts w:ascii="Times New Roman" w:hAnsi="Times New Roman" w:eastAsia="宋体"/>
      <w:sz w:val="18"/>
    </w:rPr>
  </w:style>
  <w:style w:type="character" w:customStyle="1" w:styleId="57">
    <w:name w:val="批注框文本 Char"/>
    <w:link w:val="10"/>
    <w:semiHidden/>
    <w:locked/>
    <w:uiPriority w:val="99"/>
    <w:rPr>
      <w:rFonts w:ascii="Times New Roman" w:hAnsi="Times New Roman"/>
      <w:sz w:val="2"/>
    </w:rPr>
  </w:style>
  <w:style w:type="character" w:customStyle="1" w:styleId="58">
    <w:name w:val="indexnews1"/>
    <w:uiPriority w:val="99"/>
    <w:rPr>
      <w:rFonts w:ascii="Arial" w:hAnsi="Arial"/>
      <w:color w:val="0066FF"/>
      <w:sz w:val="21"/>
      <w:u w:val="none"/>
    </w:rPr>
  </w:style>
  <w:style w:type="character" w:customStyle="1" w:styleId="59">
    <w:name w:val="miarrow"/>
    <w:uiPriority w:val="99"/>
    <w:rPr>
      <w:rFonts w:ascii="Tahoma" w:hAnsi="Tahoma"/>
      <w:color w:val="000000"/>
      <w:sz w:val="18"/>
    </w:rPr>
  </w:style>
  <w:style w:type="character" w:customStyle="1" w:styleId="60">
    <w:name w:val="bds_nopic1"/>
    <w:qFormat/>
    <w:uiPriority w:val="99"/>
  </w:style>
  <w:style w:type="character" w:customStyle="1" w:styleId="61">
    <w:name w:val="bds_more"/>
    <w:qFormat/>
    <w:uiPriority w:val="99"/>
    <w:rPr>
      <w:rFonts w:ascii="宋体" w:hAnsi="宋体" w:eastAsia="宋体"/>
    </w:rPr>
  </w:style>
  <w:style w:type="character" w:customStyle="1" w:styleId="62">
    <w:name w:val="Footer Char"/>
    <w:qFormat/>
    <w:locked/>
    <w:uiPriority w:val="99"/>
    <w:rPr>
      <w:sz w:val="18"/>
    </w:rPr>
  </w:style>
  <w:style w:type="character" w:customStyle="1" w:styleId="63">
    <w:name w:val="页脚 Char"/>
    <w:link w:val="11"/>
    <w:semiHidden/>
    <w:locked/>
    <w:uiPriority w:val="99"/>
    <w:rPr>
      <w:rFonts w:ascii="Times New Roman" w:hAnsi="Times New Roman"/>
      <w:sz w:val="18"/>
    </w:rPr>
  </w:style>
  <w:style w:type="character" w:customStyle="1" w:styleId="64">
    <w:name w:val="bds_more2"/>
    <w:qFormat/>
    <w:uiPriority w:val="99"/>
  </w:style>
  <w:style w:type="paragraph" w:customStyle="1" w:styleId="65">
    <w:name w:val="样式 标题 3 + 非加粗"/>
    <w:basedOn w:val="4"/>
    <w:uiPriority w:val="99"/>
    <w:pPr>
      <w:spacing w:after="0" w:line="240" w:lineRule="auto"/>
    </w:pPr>
    <w:rPr>
      <w:rFonts w:eastAsia="宋体"/>
      <w:sz w:val="28"/>
      <w:szCs w:val="28"/>
    </w:rPr>
  </w:style>
  <w:style w:type="paragraph" w:customStyle="1" w:styleId="66">
    <w:name w:val="样式 (中文) 黑体 黑色 居中 行距: 固定值 20 磅"/>
    <w:basedOn w:val="5"/>
    <w:qFormat/>
    <w:uiPriority w:val="99"/>
    <w:pPr>
      <w:keepNext w:val="0"/>
      <w:keepLines w:val="0"/>
      <w:widowControl/>
      <w:snapToGrid w:val="0"/>
      <w:spacing w:beforeLines="50" w:after="0" w:line="240" w:lineRule="auto"/>
      <w:jc w:val="center"/>
      <w:outlineLvl w:val="9"/>
    </w:pPr>
    <w:rPr>
      <w:rFonts w:ascii="黑体" w:hAnsi="黑体"/>
      <w:b w:val="0"/>
      <w:color w:val="000000"/>
      <w:sz w:val="24"/>
      <w:szCs w:val="24"/>
    </w:rPr>
  </w:style>
  <w:style w:type="paragraph" w:customStyle="1" w:styleId="67">
    <w:name w:val="样式 (中文) 黑体 黑色 居中"/>
    <w:basedOn w:val="6"/>
    <w:qFormat/>
    <w:uiPriority w:val="99"/>
    <w:pPr>
      <w:spacing w:beforeLines="4" w:afterLines="4" w:line="240" w:lineRule="auto"/>
      <w:jc w:val="center"/>
    </w:pPr>
    <w:rPr>
      <w:rFonts w:hAnsi="黑体" w:eastAsia="黑体" w:cs="宋体"/>
      <w:b w:val="0"/>
      <w:color w:val="000000"/>
      <w:sz w:val="21"/>
      <w:szCs w:val="21"/>
    </w:rPr>
  </w:style>
  <w:style w:type="paragraph" w:customStyle="1" w:styleId="68">
    <w:name w:val="样式2"/>
    <w:basedOn w:val="66"/>
    <w:next w:val="15"/>
    <w:qFormat/>
    <w:uiPriority w:val="99"/>
  </w:style>
  <w:style w:type="paragraph" w:customStyle="1" w:styleId="69">
    <w:name w:val="p0"/>
    <w:basedOn w:val="1"/>
    <w:qFormat/>
    <w:uiPriority w:val="99"/>
    <w:pPr>
      <w:widowControl/>
      <w:adjustRightInd w:val="0"/>
      <w:snapToGrid w:val="0"/>
      <w:spacing w:before="100" w:after="100"/>
      <w:jc w:val="left"/>
    </w:pPr>
    <w:rPr>
      <w:rFonts w:ascii="Tahoma" w:hAnsi="Tahoma" w:cs="Tahoma"/>
      <w:kern w:val="0"/>
      <w:sz w:val="22"/>
      <w:szCs w:val="22"/>
    </w:rPr>
  </w:style>
  <w:style w:type="paragraph" w:customStyle="1" w:styleId="70">
    <w:name w:val="Char"/>
    <w:next w:val="1"/>
    <w:qFormat/>
    <w:uiPriority w:val="99"/>
    <w:pPr>
      <w:keepNext/>
      <w:keepLines/>
      <w:spacing w:before="240" w:after="240"/>
      <w:outlineLvl w:val="7"/>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chart" Target="charts/chart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zqq\Desktop\&#36136;&#37327;&#25253;&#21578;--&#37049;&#26149;\&#32735;&#20521;&#205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靳老师!$B$66</c:f>
              <c:strCache>
                <c:ptCount val="1"/>
                <c:pt idx="0">
                  <c:v>占就业人数的比例</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靳老师!$A$67:$A$87</c:f>
              <c:strCache>
                <c:ptCount val="21"/>
                <c:pt idx="0">
                  <c:v>军队</c:v>
                </c:pt>
                <c:pt idx="1">
                  <c:v>采矿业</c:v>
                </c:pt>
                <c:pt idx="2">
                  <c:v>文化、体育和娱乐业</c:v>
                </c:pt>
                <c:pt idx="3">
                  <c:v>卫生和社会工作</c:v>
                </c:pt>
                <c:pt idx="4">
                  <c:v>交通运输、仓储和邮政业</c:v>
                </c:pt>
                <c:pt idx="5">
                  <c:v>租赁和商务服务业</c:v>
                </c:pt>
                <c:pt idx="6">
                  <c:v>房地产业</c:v>
                </c:pt>
                <c:pt idx="7">
                  <c:v>住宿和餐饮业</c:v>
                </c:pt>
                <c:pt idx="8">
                  <c:v>居民服务、修理和其他服务业</c:v>
                </c:pt>
                <c:pt idx="9">
                  <c:v>科学研究和技术服务业</c:v>
                </c:pt>
                <c:pt idx="10">
                  <c:v>其他</c:v>
                </c:pt>
                <c:pt idx="11">
                  <c:v>公共管理、社会保障和社会组织</c:v>
                </c:pt>
                <c:pt idx="12">
                  <c:v>金融业</c:v>
                </c:pt>
                <c:pt idx="13">
                  <c:v>批发和零售业</c:v>
                </c:pt>
                <c:pt idx="14">
                  <c:v>水利、环境和公共设施管理业</c:v>
                </c:pt>
                <c:pt idx="15">
                  <c:v>电力、热力、燃气及水生产和供应业</c:v>
                </c:pt>
                <c:pt idx="16">
                  <c:v>建筑业</c:v>
                </c:pt>
                <c:pt idx="17">
                  <c:v>教育</c:v>
                </c:pt>
                <c:pt idx="18">
                  <c:v>信息传输、软件和信息技术服务业</c:v>
                </c:pt>
                <c:pt idx="19">
                  <c:v>农、林、牧、渔业</c:v>
                </c:pt>
                <c:pt idx="20">
                  <c:v>制造业</c:v>
                </c:pt>
              </c:strCache>
            </c:strRef>
          </c:cat>
          <c:val>
            <c:numRef>
              <c:f>靳老师!$B$67:$B$87</c:f>
              <c:numCache>
                <c:formatCode>0.00%</c:formatCode>
                <c:ptCount val="21"/>
                <c:pt idx="0">
                  <c:v>0.0013</c:v>
                </c:pt>
                <c:pt idx="1">
                  <c:v>0.006</c:v>
                </c:pt>
                <c:pt idx="2">
                  <c:v>0.0094</c:v>
                </c:pt>
                <c:pt idx="3">
                  <c:v>0.0097</c:v>
                </c:pt>
                <c:pt idx="4">
                  <c:v>0.0151</c:v>
                </c:pt>
                <c:pt idx="5">
                  <c:v>0.0179</c:v>
                </c:pt>
                <c:pt idx="6">
                  <c:v>0.0188</c:v>
                </c:pt>
                <c:pt idx="7">
                  <c:v>0.0201</c:v>
                </c:pt>
                <c:pt idx="8">
                  <c:v>0.0238</c:v>
                </c:pt>
                <c:pt idx="9">
                  <c:v>0.0301</c:v>
                </c:pt>
                <c:pt idx="10">
                  <c:v>0.0355</c:v>
                </c:pt>
                <c:pt idx="11">
                  <c:v>0.0383</c:v>
                </c:pt>
                <c:pt idx="12">
                  <c:v>0.0405</c:v>
                </c:pt>
                <c:pt idx="13">
                  <c:v>0.0408</c:v>
                </c:pt>
                <c:pt idx="14">
                  <c:v>0.0458</c:v>
                </c:pt>
                <c:pt idx="15">
                  <c:v>0.0496</c:v>
                </c:pt>
                <c:pt idx="16">
                  <c:v>0.07</c:v>
                </c:pt>
                <c:pt idx="17">
                  <c:v>0.0901</c:v>
                </c:pt>
                <c:pt idx="18">
                  <c:v>0.0922</c:v>
                </c:pt>
                <c:pt idx="19">
                  <c:v>0.1547</c:v>
                </c:pt>
                <c:pt idx="20">
                  <c:v>0.1905</c:v>
                </c:pt>
              </c:numCache>
            </c:numRef>
          </c:val>
        </c:ser>
        <c:dLbls>
          <c:showLegendKey val="0"/>
          <c:showVal val="1"/>
          <c:showCatName val="0"/>
          <c:showSerName val="0"/>
          <c:showPercent val="0"/>
          <c:showBubbleSize val="0"/>
        </c:dLbls>
        <c:gapWidth val="150"/>
        <c:overlap val="-25"/>
        <c:axId val="246981760"/>
        <c:axId val="246983296"/>
      </c:barChart>
      <c:catAx>
        <c:axId val="246981760"/>
        <c:scaling>
          <c:orientation val="minMax"/>
        </c:scaling>
        <c:delete val="0"/>
        <c:axPos val="l"/>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6983296"/>
        <c:crosses val="autoZero"/>
        <c:auto val="1"/>
        <c:lblAlgn val="ctr"/>
        <c:lblOffset val="100"/>
        <c:tickLblSkip val="1"/>
        <c:noMultiLvlLbl val="0"/>
      </c:catAx>
      <c:valAx>
        <c:axId val="246983296"/>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6981760"/>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9562</Words>
  <Characters>12284</Characters>
  <Lines>131</Lines>
  <Paragraphs>36</Paragraphs>
  <TotalTime>1</TotalTime>
  <ScaleCrop>false</ScaleCrop>
  <LinksUpToDate>false</LinksUpToDate>
  <CharactersWithSpaces>12494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2015-01-14T09:20:00Z</dcterms:created>
  <dc:creator>zqq</dc:creator>
  <cp:lastModifiedBy>刘庆麟</cp:lastModifiedBy>
  <cp:lastPrinted>2014-12-17T01:24:00Z</cp:lastPrinted>
  <dcterms:modified xsi:type="dcterms:W3CDTF">2022-05-07T01:42:30Z</dcterms:modified>
  <dc:title>西北农林科技大学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54DE16E8EFAC4C51B6F96819CB10B4CD</vt:lpwstr>
  </property>
</Properties>
</file>