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AE0" w:rsidRPr="009F0790" w:rsidRDefault="006B2AE0" w:rsidP="006B2AE0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宋体"/>
          <w:b/>
          <w:bCs/>
          <w:sz w:val="28"/>
          <w:szCs w:val="28"/>
        </w:rPr>
      </w:pPr>
      <w:r w:rsidRPr="00EF0D1A">
        <w:rPr>
          <w:rFonts w:ascii="仿宋_GB2312" w:eastAsia="仿宋_GB2312" w:hAnsi="宋体" w:cs="Arial" w:hint="eastAsia"/>
          <w:b/>
          <w:bCs/>
          <w:color w:val="000000"/>
          <w:kern w:val="0"/>
          <w:sz w:val="28"/>
          <w:szCs w:val="28"/>
        </w:rPr>
        <w:t>公告日期：</w:t>
      </w:r>
      <w:r w:rsidRPr="009F0790">
        <w:rPr>
          <w:rFonts w:ascii="仿宋_GB2312" w:eastAsia="仿宋_GB2312" w:hAnsi="宋体" w:hint="eastAsia"/>
          <w:b/>
          <w:bCs/>
          <w:sz w:val="28"/>
          <w:szCs w:val="28"/>
        </w:rPr>
        <w:t>201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5</w:t>
      </w:r>
      <w:r w:rsidRPr="009F0790">
        <w:rPr>
          <w:rFonts w:ascii="仿宋_GB2312" w:eastAsia="仿宋_GB2312" w:hAnsi="宋体" w:hint="eastAsia"/>
          <w:b/>
          <w:bCs/>
          <w:sz w:val="28"/>
          <w:szCs w:val="28"/>
        </w:rPr>
        <w:t>年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4</w:t>
      </w:r>
      <w:r w:rsidRPr="009F0790">
        <w:rPr>
          <w:rFonts w:ascii="仿宋_GB2312" w:eastAsia="仿宋_GB2312" w:hAnsi="宋体" w:hint="eastAsia"/>
          <w:b/>
          <w:bCs/>
          <w:sz w:val="28"/>
          <w:szCs w:val="28"/>
        </w:rPr>
        <w:t>月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17</w:t>
      </w:r>
      <w:r w:rsidRPr="009F0790">
        <w:rPr>
          <w:rFonts w:ascii="仿宋_GB2312" w:eastAsia="仿宋_GB2312" w:hAnsi="宋体" w:hint="eastAsia"/>
          <w:b/>
          <w:bCs/>
          <w:sz w:val="28"/>
          <w:szCs w:val="28"/>
        </w:rPr>
        <w:t>日</w:t>
      </w:r>
    </w:p>
    <w:p w:rsidR="006B2AE0" w:rsidRDefault="006B2AE0" w:rsidP="006B2AE0">
      <w:pPr>
        <w:spacing w:line="500" w:lineRule="exact"/>
        <w:rPr>
          <w:rFonts w:ascii="仿宋_GB2312" w:eastAsia="仿宋_GB2312" w:hAnsi="宋体" w:cs="Arial"/>
          <w:b/>
          <w:bCs/>
          <w:color w:val="000000"/>
          <w:kern w:val="0"/>
          <w:sz w:val="28"/>
          <w:szCs w:val="28"/>
        </w:rPr>
      </w:pPr>
      <w:r w:rsidRPr="00EF0D1A">
        <w:rPr>
          <w:rFonts w:ascii="仿宋_GB2312" w:eastAsia="仿宋_GB2312" w:hAnsi="宋体" w:cs="Arial" w:hint="eastAsia"/>
          <w:b/>
          <w:bCs/>
          <w:color w:val="000000"/>
          <w:kern w:val="0"/>
          <w:sz w:val="28"/>
          <w:szCs w:val="28"/>
        </w:rPr>
        <w:t>项目名称：</w:t>
      </w:r>
      <w:r>
        <w:rPr>
          <w:rFonts w:ascii="仿宋_GB2312" w:eastAsia="仿宋_GB2312" w:hAnsi="宋体" w:cs="Arial" w:hint="eastAsia"/>
          <w:b/>
          <w:bCs/>
          <w:color w:val="000000"/>
          <w:kern w:val="0"/>
          <w:sz w:val="28"/>
          <w:szCs w:val="28"/>
        </w:rPr>
        <w:t>进口科研设备</w:t>
      </w:r>
      <w:bookmarkStart w:id="0" w:name="_GoBack"/>
      <w:bookmarkEnd w:id="0"/>
      <w:r w:rsidRPr="00030336">
        <w:rPr>
          <w:rFonts w:ascii="仿宋_GB2312" w:eastAsia="仿宋_GB2312" w:hAnsi="宋体" w:cs="Arial" w:hint="eastAsia"/>
          <w:b/>
          <w:bCs/>
          <w:color w:val="000000"/>
          <w:kern w:val="0"/>
          <w:sz w:val="28"/>
          <w:szCs w:val="28"/>
        </w:rPr>
        <w:t>采购项目</w:t>
      </w:r>
    </w:p>
    <w:p w:rsidR="006B2AE0" w:rsidRPr="00B84B1E" w:rsidRDefault="006B2AE0" w:rsidP="006B2AE0">
      <w:pPr>
        <w:spacing w:line="500" w:lineRule="exact"/>
        <w:rPr>
          <w:rFonts w:ascii="仿宋_GB2312" w:eastAsia="仿宋_GB2312" w:hAnsi="宋体"/>
          <w:b/>
          <w:bCs/>
          <w:sz w:val="28"/>
          <w:szCs w:val="28"/>
        </w:rPr>
      </w:pPr>
      <w:r w:rsidRPr="00602D9A">
        <w:rPr>
          <w:rFonts w:ascii="仿宋_GB2312" w:eastAsia="仿宋_GB2312" w:hAnsi="宋体" w:cs="Arial" w:hint="eastAsia"/>
          <w:b/>
          <w:color w:val="000000"/>
          <w:kern w:val="0"/>
          <w:sz w:val="28"/>
          <w:szCs w:val="28"/>
        </w:rPr>
        <w:t>招标编号：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GZ2015</w:t>
      </w:r>
      <w:r w:rsidRPr="00B84B1E">
        <w:rPr>
          <w:rFonts w:ascii="仿宋_GB2312" w:eastAsia="仿宋_GB2312" w:hAnsi="宋体" w:hint="eastAsia"/>
          <w:b/>
          <w:bCs/>
          <w:sz w:val="28"/>
          <w:szCs w:val="28"/>
        </w:rPr>
        <w:t>—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9</w:t>
      </w:r>
    </w:p>
    <w:p w:rsidR="006B2AE0" w:rsidRPr="00B84B1E" w:rsidRDefault="006B2AE0" w:rsidP="006B2AE0">
      <w:pPr>
        <w:widowControl/>
        <w:shd w:val="clear" w:color="auto" w:fill="FFFFFF"/>
        <w:spacing w:before="100" w:beforeAutospacing="1" w:after="100" w:afterAutospacing="1" w:line="500" w:lineRule="exact"/>
        <w:jc w:val="left"/>
        <w:rPr>
          <w:rFonts w:ascii="仿宋_GB2312" w:eastAsia="仿宋_GB2312" w:hAnsi="宋体"/>
          <w:b/>
          <w:bCs/>
          <w:sz w:val="28"/>
          <w:szCs w:val="28"/>
        </w:rPr>
      </w:pPr>
      <w:r w:rsidRPr="00EF0D1A">
        <w:rPr>
          <w:rFonts w:ascii="仿宋_GB2312" w:eastAsia="仿宋_GB2312" w:hAnsi="宋体" w:cs="Arial" w:hint="eastAsia"/>
          <w:b/>
          <w:bCs/>
          <w:color w:val="000000"/>
          <w:kern w:val="0"/>
          <w:sz w:val="28"/>
          <w:szCs w:val="28"/>
        </w:rPr>
        <w:t>招标单位：</w:t>
      </w:r>
      <w:r w:rsidRPr="00B84B1E">
        <w:rPr>
          <w:rFonts w:ascii="仿宋_GB2312" w:eastAsia="仿宋_GB2312" w:hAnsi="宋体" w:hint="eastAsia"/>
          <w:b/>
          <w:bCs/>
          <w:sz w:val="28"/>
          <w:szCs w:val="28"/>
        </w:rPr>
        <w:t>西北农林科技大学国有资产管理处</w:t>
      </w:r>
    </w:p>
    <w:p w:rsidR="006B2AE0" w:rsidRPr="00EF0D1A" w:rsidRDefault="006B2AE0" w:rsidP="006B2AE0">
      <w:pPr>
        <w:widowControl/>
        <w:shd w:val="clear" w:color="auto" w:fill="FFFFFF"/>
        <w:spacing w:before="100" w:beforeAutospacing="1" w:after="100" w:afterAutospacing="1" w:line="480" w:lineRule="exact"/>
        <w:ind w:firstLineChars="200" w:firstLine="560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西北农林科技大学</w:t>
      </w:r>
      <w:r w:rsidRPr="00EF0D1A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根据国家招投标法律法规和学校管理要求,拟以招标方式采购下列货物。</w:t>
      </w:r>
    </w:p>
    <w:p w:rsidR="006B2AE0" w:rsidRPr="004B509E" w:rsidRDefault="006B2AE0" w:rsidP="006B2AE0">
      <w:pPr>
        <w:pStyle w:val="a4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exact"/>
        <w:ind w:firstLineChars="0"/>
        <w:jc w:val="left"/>
        <w:rPr>
          <w:rFonts w:ascii="仿宋_GB2312" w:eastAsia="仿宋_GB2312" w:hAnsi="宋体" w:cs="Arial"/>
          <w:b/>
          <w:bCs/>
          <w:color w:val="000000"/>
          <w:kern w:val="0"/>
          <w:sz w:val="28"/>
          <w:szCs w:val="28"/>
        </w:rPr>
      </w:pPr>
      <w:r w:rsidRPr="004B509E">
        <w:rPr>
          <w:rFonts w:ascii="仿宋_GB2312" w:eastAsia="仿宋_GB2312" w:hAnsi="宋体" w:cs="Arial" w:hint="eastAsia"/>
          <w:b/>
          <w:bCs/>
          <w:color w:val="000000"/>
          <w:kern w:val="0"/>
          <w:sz w:val="28"/>
          <w:szCs w:val="28"/>
        </w:rPr>
        <w:t>产品名称、数量：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1701"/>
        <w:gridCol w:w="6237"/>
        <w:gridCol w:w="850"/>
      </w:tblGrid>
      <w:tr w:rsidR="006B2AE0" w:rsidRPr="00294443" w:rsidTr="00FF1962">
        <w:trPr>
          <w:trHeight w:val="735"/>
        </w:trPr>
        <w:tc>
          <w:tcPr>
            <w:tcW w:w="852" w:type="dxa"/>
            <w:vAlign w:val="center"/>
          </w:tcPr>
          <w:p w:rsidR="006B2AE0" w:rsidRPr="00294443" w:rsidRDefault="006B2AE0" w:rsidP="00FF1962">
            <w:pPr>
              <w:spacing w:line="460" w:lineRule="exact"/>
              <w:jc w:val="center"/>
              <w:rPr>
                <w:rFonts w:ascii="楷体_GB2312" w:eastAsia="楷体_GB2312" w:hAnsi="Times New Roman" w:cs="Times New Roman"/>
                <w:b/>
                <w:sz w:val="28"/>
                <w:szCs w:val="28"/>
              </w:rPr>
            </w:pPr>
            <w:r w:rsidRPr="00294443">
              <w:rPr>
                <w:rFonts w:ascii="楷体_GB2312" w:eastAsia="楷体_GB2312" w:hAnsi="Times New Roman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:rsidR="006B2AE0" w:rsidRPr="00294443" w:rsidRDefault="006B2AE0" w:rsidP="00FF1962">
            <w:pPr>
              <w:spacing w:line="460" w:lineRule="exact"/>
              <w:jc w:val="center"/>
              <w:rPr>
                <w:rFonts w:ascii="楷体_GB2312" w:eastAsia="楷体_GB2312" w:hAnsi="Times New Roman" w:cs="Times New Roman"/>
                <w:b/>
                <w:sz w:val="28"/>
                <w:szCs w:val="28"/>
              </w:rPr>
            </w:pPr>
            <w:r w:rsidRPr="00294443">
              <w:rPr>
                <w:rFonts w:ascii="楷体_GB2312" w:eastAsia="楷体_GB2312" w:hAnsi="Times New Roman" w:cs="Times New Roman" w:hint="eastAsia"/>
                <w:b/>
                <w:sz w:val="28"/>
                <w:szCs w:val="28"/>
              </w:rPr>
              <w:t>设备名称</w:t>
            </w:r>
          </w:p>
        </w:tc>
        <w:tc>
          <w:tcPr>
            <w:tcW w:w="6237" w:type="dxa"/>
            <w:vAlign w:val="center"/>
          </w:tcPr>
          <w:p w:rsidR="006B2AE0" w:rsidRPr="00294443" w:rsidRDefault="006B2AE0" w:rsidP="00FF1962">
            <w:pPr>
              <w:spacing w:line="460" w:lineRule="exact"/>
              <w:ind w:leftChars="-51" w:hangingChars="38" w:hanging="107"/>
              <w:jc w:val="center"/>
              <w:rPr>
                <w:rFonts w:ascii="楷体_GB2312" w:eastAsia="楷体_GB2312" w:hAnsi="Times New Roman" w:cs="Times New Roman"/>
                <w:b/>
                <w:sz w:val="28"/>
                <w:szCs w:val="28"/>
              </w:rPr>
            </w:pPr>
            <w:r w:rsidRPr="00294443">
              <w:rPr>
                <w:rFonts w:ascii="楷体_GB2312" w:eastAsia="楷体_GB2312" w:hAnsi="Times New Roman" w:cs="Times New Roman" w:hint="eastAsia"/>
                <w:b/>
                <w:sz w:val="28"/>
                <w:szCs w:val="28"/>
              </w:rPr>
              <w:t>技术参数和配置(参考)</w:t>
            </w:r>
          </w:p>
        </w:tc>
        <w:tc>
          <w:tcPr>
            <w:tcW w:w="850" w:type="dxa"/>
            <w:vAlign w:val="center"/>
          </w:tcPr>
          <w:p w:rsidR="006B2AE0" w:rsidRPr="00294443" w:rsidRDefault="006B2AE0" w:rsidP="00FF1962">
            <w:pPr>
              <w:spacing w:line="460" w:lineRule="exact"/>
              <w:jc w:val="center"/>
              <w:rPr>
                <w:rFonts w:ascii="楷体_GB2312" w:eastAsia="楷体_GB2312" w:hAnsi="Times New Roman" w:cs="Times New Roman"/>
                <w:b/>
                <w:sz w:val="28"/>
                <w:szCs w:val="28"/>
              </w:rPr>
            </w:pPr>
            <w:r w:rsidRPr="00294443">
              <w:rPr>
                <w:rFonts w:ascii="楷体_GB2312" w:eastAsia="楷体_GB2312" w:hAnsi="Times New Roman" w:cs="Times New Roman" w:hint="eastAsia"/>
                <w:b/>
                <w:sz w:val="28"/>
                <w:szCs w:val="28"/>
              </w:rPr>
              <w:t>数量</w:t>
            </w:r>
          </w:p>
        </w:tc>
      </w:tr>
      <w:tr w:rsidR="006B2AE0" w:rsidRPr="00294443" w:rsidTr="00FF1962">
        <w:trPr>
          <w:trHeight w:val="520"/>
        </w:trPr>
        <w:tc>
          <w:tcPr>
            <w:tcW w:w="852" w:type="dxa"/>
            <w:vAlign w:val="center"/>
          </w:tcPr>
          <w:p w:rsidR="006B2AE0" w:rsidRPr="00294443" w:rsidRDefault="006B2AE0" w:rsidP="00FF1962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B2AE0" w:rsidRPr="00294443" w:rsidRDefault="006B2AE0" w:rsidP="00FF1962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小型垂直</w:t>
            </w:r>
          </w:p>
          <w:p w:rsidR="006B2AE0" w:rsidRPr="00294443" w:rsidRDefault="006B2AE0" w:rsidP="00FF1962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电泳槽</w:t>
            </w:r>
          </w:p>
        </w:tc>
        <w:tc>
          <w:tcPr>
            <w:tcW w:w="6237" w:type="dxa"/>
            <w:vAlign w:val="center"/>
          </w:tcPr>
          <w:p w:rsidR="006B2AE0" w:rsidRPr="00294443" w:rsidRDefault="006B2AE0" w:rsidP="00FF1962">
            <w:pPr>
              <w:spacing w:line="40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技术参数：1、同一槽内可同时进行4块SDS-PAGE凝胶的电泳实验；2、胶面积：8.3×7.3cm，短玻璃板：10.1x7.3cm，长玻璃板：10.1x8.2cm； 3、电泳梳：电泳</w:t>
            </w:r>
            <w:proofErr w:type="gramStart"/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梳不会</w:t>
            </w:r>
            <w:proofErr w:type="gramEnd"/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抑制凝胶聚合反应，制胶过程中，内置</w:t>
            </w:r>
            <w:proofErr w:type="gramStart"/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的脊可避免</w:t>
            </w:r>
            <w:proofErr w:type="gramEnd"/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在</w:t>
            </w:r>
            <w:proofErr w:type="gramStart"/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灌胶过程</w:t>
            </w:r>
            <w:proofErr w:type="gramEnd"/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时的空气接触，保证均</w:t>
            </w:r>
            <w:proofErr w:type="gramStart"/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一</w:t>
            </w:r>
            <w:proofErr w:type="gramEnd"/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的凝胶聚合；4、模块化：可换置转印（western blot）等模块。</w:t>
            </w:r>
          </w:p>
          <w:p w:rsidR="006B2AE0" w:rsidRPr="00294443" w:rsidRDefault="006B2AE0" w:rsidP="00FF1962">
            <w:pPr>
              <w:spacing w:line="40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配置要求：标准配置：电泳槽、玻璃板、</w:t>
            </w:r>
            <w:proofErr w:type="gramStart"/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灌胶系统</w:t>
            </w:r>
            <w:proofErr w:type="gramEnd"/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、</w:t>
            </w:r>
            <w:proofErr w:type="gramStart"/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上样引导</w:t>
            </w:r>
            <w:proofErr w:type="gramEnd"/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装置、电泳梳；</w:t>
            </w:r>
          </w:p>
        </w:tc>
        <w:tc>
          <w:tcPr>
            <w:tcW w:w="850" w:type="dxa"/>
            <w:vAlign w:val="center"/>
          </w:tcPr>
          <w:p w:rsidR="006B2AE0" w:rsidRPr="00294443" w:rsidRDefault="006B2AE0" w:rsidP="00FF1962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1</w:t>
            </w:r>
          </w:p>
        </w:tc>
      </w:tr>
      <w:tr w:rsidR="006B2AE0" w:rsidRPr="00294443" w:rsidTr="00FF1962">
        <w:trPr>
          <w:trHeight w:val="274"/>
        </w:trPr>
        <w:tc>
          <w:tcPr>
            <w:tcW w:w="852" w:type="dxa"/>
            <w:vAlign w:val="center"/>
          </w:tcPr>
          <w:p w:rsidR="006B2AE0" w:rsidRPr="00294443" w:rsidRDefault="006B2AE0" w:rsidP="00FF1962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B2AE0" w:rsidRPr="00294443" w:rsidRDefault="006B2AE0" w:rsidP="00FF1962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酸度计</w:t>
            </w:r>
          </w:p>
        </w:tc>
        <w:tc>
          <w:tcPr>
            <w:tcW w:w="6237" w:type="dxa"/>
            <w:vAlign w:val="center"/>
          </w:tcPr>
          <w:p w:rsidR="006B2AE0" w:rsidRPr="00294443" w:rsidRDefault="006B2AE0" w:rsidP="00FF1962">
            <w:pPr>
              <w:spacing w:line="40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技术参数：PH/测量，0至+14.00pH， 三合一PH电极  ，多功能电极支架</w:t>
            </w:r>
          </w:p>
        </w:tc>
        <w:tc>
          <w:tcPr>
            <w:tcW w:w="850" w:type="dxa"/>
            <w:vAlign w:val="center"/>
          </w:tcPr>
          <w:p w:rsidR="006B2AE0" w:rsidRPr="00294443" w:rsidRDefault="006B2AE0" w:rsidP="00FF1962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1</w:t>
            </w:r>
          </w:p>
        </w:tc>
      </w:tr>
      <w:tr w:rsidR="006B2AE0" w:rsidRPr="00294443" w:rsidTr="00FF1962">
        <w:trPr>
          <w:trHeight w:val="556"/>
        </w:trPr>
        <w:tc>
          <w:tcPr>
            <w:tcW w:w="852" w:type="dxa"/>
            <w:vAlign w:val="center"/>
          </w:tcPr>
          <w:p w:rsidR="006B2AE0" w:rsidRPr="00294443" w:rsidRDefault="006B2AE0" w:rsidP="00FF1962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6B2AE0" w:rsidRPr="00294443" w:rsidRDefault="006B2AE0" w:rsidP="00FF1962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微量可见分光光度计</w:t>
            </w:r>
          </w:p>
        </w:tc>
        <w:tc>
          <w:tcPr>
            <w:tcW w:w="6237" w:type="dxa"/>
            <w:vAlign w:val="center"/>
          </w:tcPr>
          <w:p w:rsidR="006B2AE0" w:rsidRPr="00294443" w:rsidRDefault="006B2AE0" w:rsidP="00FF1962">
            <w:pPr>
              <w:widowControl/>
              <w:shd w:val="clear" w:color="auto" w:fill="FFFFFF"/>
              <w:spacing w:before="100" w:beforeAutospacing="1" w:after="100" w:afterAutospacing="1" w:line="40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技术参数：1mm光程长度（可自动调整到</w:t>
            </w:r>
            <w:smartTag w:uri="urn:schemas-microsoft-com:office:smarttags" w:element="chmetcnv">
              <w:smartTagPr>
                <w:attr w:name="UnitName" w:val="mm"/>
                <w:attr w:name="SourceValue" w:val="0.0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94443">
                <w:rPr>
                  <w:rFonts w:ascii="华文仿宋" w:eastAsia="华文仿宋" w:hAnsi="华文仿宋" w:cs="Times New Roman" w:hint="eastAsia"/>
                  <w:sz w:val="24"/>
                  <w:szCs w:val="24"/>
                </w:rPr>
                <w:t>0.05mm</w:t>
              </w:r>
            </w:smartTag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 xml:space="preserve">） ；0.5微升样本量 ，波长范围：190-800nm ；波长精度：1nm ；波长分辨率：&lt;1.8nm  ；吸光率精确度：&lt;0.002 absorbance  ；吸光率准确性：1%（at 0.76 absorbance） </w:t>
            </w: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br/>
              <w:t>吸光率范围：0.02-300 。可检测低至2ng/</w:t>
            </w:r>
            <w:proofErr w:type="spellStart"/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ul</w:t>
            </w:r>
            <w:proofErr w:type="spellEnd"/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---15000ng/</w:t>
            </w:r>
            <w:proofErr w:type="spellStart"/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ul</w:t>
            </w:r>
            <w:proofErr w:type="spellEnd"/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的核酸 ，比色杯检测带有加热和搅拌功能 ；检测周期&lt;5秒；配置：需要配置联想电脑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显示器尺寸：20英寸 CPU 型号：Intel 酷</w:t>
            </w:r>
            <w:proofErr w:type="gramStart"/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睿</w:t>
            </w:r>
            <w:proofErr w:type="gramEnd"/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i5 4590</w:t>
            </w: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，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 CPU 频率：3.3GHz 内存容量：4GB DDR3 硬盘容量：1TB 7200转 显卡芯片：NVIDIA </w:t>
            </w:r>
            <w:proofErr w:type="spellStart"/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GeForce</w:t>
            </w:r>
            <w:proofErr w:type="spellEnd"/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 GT 705 1GB 光驱类型：DVD-ROM</w:t>
            </w:r>
          </w:p>
        </w:tc>
        <w:tc>
          <w:tcPr>
            <w:tcW w:w="850" w:type="dxa"/>
            <w:vAlign w:val="center"/>
          </w:tcPr>
          <w:p w:rsidR="006B2AE0" w:rsidRPr="00294443" w:rsidRDefault="006B2AE0" w:rsidP="00FF1962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1</w:t>
            </w:r>
          </w:p>
        </w:tc>
      </w:tr>
      <w:tr w:rsidR="006B2AE0" w:rsidRPr="00294443" w:rsidTr="00FF1962">
        <w:trPr>
          <w:trHeight w:val="556"/>
        </w:trPr>
        <w:tc>
          <w:tcPr>
            <w:tcW w:w="852" w:type="dxa"/>
            <w:vAlign w:val="center"/>
          </w:tcPr>
          <w:p w:rsidR="006B2AE0" w:rsidRPr="00294443" w:rsidRDefault="006B2AE0" w:rsidP="00FF1962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B2AE0" w:rsidRPr="00294443" w:rsidRDefault="006B2AE0" w:rsidP="00FF1962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超纯水机</w:t>
            </w:r>
          </w:p>
        </w:tc>
        <w:tc>
          <w:tcPr>
            <w:tcW w:w="6237" w:type="dxa"/>
            <w:vAlign w:val="center"/>
          </w:tcPr>
          <w:p w:rsidR="006B2AE0" w:rsidRPr="00294443" w:rsidRDefault="006B2AE0" w:rsidP="00FF1962">
            <w:pPr>
              <w:spacing w:line="40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技术参数：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电</w:t>
            </w: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流速1.2L/min，</w:t>
            </w:r>
            <w:proofErr w:type="gramStart"/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阻率</w:t>
            </w:r>
            <w:proofErr w:type="gramEnd"/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18.2 MΩ·</w:t>
            </w: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，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TOC ((加装185/254 </w:t>
            </w:r>
            <w:proofErr w:type="spellStart"/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nmUV</w:t>
            </w:r>
            <w:proofErr w:type="spellEnd"/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灯</w:t>
            </w: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 xml:space="preserve"> 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 &lt;5ppb</w:t>
            </w: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，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颗粒物 (粒径 &gt; 0.22 </w:t>
            </w:r>
            <w:proofErr w:type="spellStart"/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μm</w:t>
            </w:r>
            <w:proofErr w:type="spellEnd"/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) 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lastRenderedPageBreak/>
              <w:t>&lt;5ppb</w:t>
            </w: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，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颗粒物 (粒径 &gt; 0.22 </w:t>
            </w:r>
            <w:proofErr w:type="spellStart"/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μm</w:t>
            </w:r>
            <w:proofErr w:type="spellEnd"/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) &lt;1/ml</w:t>
            </w: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，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微生物&lt;0.1cfu/ml</w:t>
            </w: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，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内毒素&lt;0.001EU/ml</w:t>
            </w: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，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DEP-邻苯二甲酸二乙酯&lt;0.2ppb</w:t>
            </w:r>
          </w:p>
        </w:tc>
        <w:tc>
          <w:tcPr>
            <w:tcW w:w="850" w:type="dxa"/>
            <w:vAlign w:val="center"/>
          </w:tcPr>
          <w:p w:rsidR="006B2AE0" w:rsidRPr="00294443" w:rsidRDefault="006B2AE0" w:rsidP="00FF1962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lastRenderedPageBreak/>
              <w:t>1</w:t>
            </w:r>
          </w:p>
        </w:tc>
      </w:tr>
      <w:tr w:rsidR="006B2AE0" w:rsidRPr="00294443" w:rsidTr="00FF1962">
        <w:trPr>
          <w:trHeight w:val="416"/>
        </w:trPr>
        <w:tc>
          <w:tcPr>
            <w:tcW w:w="852" w:type="dxa"/>
            <w:vAlign w:val="center"/>
          </w:tcPr>
          <w:p w:rsidR="006B2AE0" w:rsidRPr="00294443" w:rsidRDefault="006B2AE0" w:rsidP="00FF1962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  <w:vAlign w:val="center"/>
          </w:tcPr>
          <w:p w:rsidR="006B2AE0" w:rsidRPr="00294443" w:rsidRDefault="006B2AE0" w:rsidP="00FF1962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梯度基因</w:t>
            </w:r>
          </w:p>
          <w:p w:rsidR="006B2AE0" w:rsidRPr="00294443" w:rsidRDefault="006B2AE0" w:rsidP="00FF1962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扩增仪</w:t>
            </w:r>
          </w:p>
        </w:tc>
        <w:tc>
          <w:tcPr>
            <w:tcW w:w="6237" w:type="dxa"/>
            <w:vAlign w:val="center"/>
          </w:tcPr>
          <w:p w:rsidR="006B2AE0" w:rsidRPr="00294443" w:rsidRDefault="006B2AE0" w:rsidP="00FF1962">
            <w:pPr>
              <w:spacing w:line="40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1.最大升降温速率：</w:t>
            </w:r>
            <w:smartTag w:uri="urn:schemas-microsoft-com:office:smarttags" w:element="chmetcnv">
              <w:smartTagPr>
                <w:attr w:name="UnitName" w:val="℃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94443">
                <w:rPr>
                  <w:rFonts w:ascii="华文仿宋" w:eastAsia="华文仿宋" w:hAnsi="华文仿宋" w:cs="Times New Roman"/>
                  <w:sz w:val="24"/>
                  <w:szCs w:val="24"/>
                </w:rPr>
                <w:t>4</w:t>
              </w:r>
              <w:r w:rsidRPr="00294443">
                <w:rPr>
                  <w:rFonts w:ascii="华文仿宋" w:eastAsia="华文仿宋" w:hAnsi="华文仿宋" w:cs="Times New Roman" w:hint="eastAsia"/>
                  <w:sz w:val="24"/>
                  <w:szCs w:val="24"/>
                </w:rPr>
                <w:t>℃</w:t>
              </w:r>
            </w:smartTag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/</w:t>
            </w: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秒；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2. </w:t>
            </w: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同时运行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8</w:t>
            </w: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个不同温度；温度梯度范围：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30 - </w:t>
            </w:r>
            <w:smartTag w:uri="urn:schemas-microsoft-com:office:smarttags" w:element="chmetcnv">
              <w:smartTagPr>
                <w:attr w:name="UnitName" w:val="℃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94443">
                <w:rPr>
                  <w:rFonts w:ascii="华文仿宋" w:eastAsia="华文仿宋" w:hAnsi="华文仿宋" w:cs="Times New Roman"/>
                  <w:sz w:val="24"/>
                  <w:szCs w:val="24"/>
                </w:rPr>
                <w:t>100</w:t>
              </w:r>
              <w:r w:rsidRPr="00294443">
                <w:rPr>
                  <w:rFonts w:ascii="华文仿宋" w:eastAsia="华文仿宋" w:hAnsi="华文仿宋" w:cs="Times New Roman" w:hint="eastAsia"/>
                  <w:sz w:val="24"/>
                  <w:szCs w:val="24"/>
                </w:rPr>
                <w:t>℃</w:t>
              </w:r>
            </w:smartTag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；温差范围：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1 - </w:t>
            </w:r>
            <w:smartTag w:uri="urn:schemas-microsoft-com:office:smarttags" w:element="chmetcnv">
              <w:smartTagPr>
                <w:attr w:name="UnitName" w:val="℃"/>
                <w:attr w:name="SourceValue" w:val="2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94443">
                <w:rPr>
                  <w:rFonts w:ascii="华文仿宋" w:eastAsia="华文仿宋" w:hAnsi="华文仿宋" w:cs="Times New Roman"/>
                  <w:sz w:val="24"/>
                  <w:szCs w:val="24"/>
                </w:rPr>
                <w:t>25</w:t>
              </w:r>
              <w:r w:rsidRPr="00294443">
                <w:rPr>
                  <w:rFonts w:ascii="华文仿宋" w:eastAsia="华文仿宋" w:hAnsi="华文仿宋" w:cs="Times New Roman" w:hint="eastAsia"/>
                  <w:sz w:val="24"/>
                  <w:szCs w:val="24"/>
                </w:rPr>
                <w:t>℃</w:t>
              </w:r>
            </w:smartTag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；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3. </w:t>
            </w: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温度范围：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4</w:t>
            </w:r>
            <w:smartTag w:uri="urn:schemas-microsoft-com:office:smarttags" w:element="chmetcnv">
              <w:smartTagPr>
                <w:attr w:name="UnitName" w:val="℃"/>
                <w:attr w:name="SourceValue" w:val="10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294443">
                <w:rPr>
                  <w:rFonts w:ascii="华文仿宋" w:eastAsia="华文仿宋" w:hAnsi="华文仿宋" w:cs="Times New Roman"/>
                  <w:sz w:val="24"/>
                  <w:szCs w:val="24"/>
                </w:rPr>
                <w:t>-100</w:t>
              </w:r>
              <w:r w:rsidRPr="00294443">
                <w:rPr>
                  <w:rFonts w:ascii="华文仿宋" w:eastAsia="华文仿宋" w:hAnsi="华文仿宋" w:cs="Times New Roman" w:hint="eastAsia"/>
                  <w:sz w:val="24"/>
                  <w:szCs w:val="24"/>
                </w:rPr>
                <w:t>℃</w:t>
              </w:r>
            </w:smartTag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；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294443">
                <w:rPr>
                  <w:rFonts w:ascii="华文仿宋" w:eastAsia="华文仿宋" w:hAnsi="华文仿宋" w:cs="Times New Roman"/>
                  <w:sz w:val="24"/>
                  <w:szCs w:val="24"/>
                </w:rPr>
                <w:t>4. 5.7</w:t>
              </w:r>
            </w:smartTag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"</w:t>
            </w: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高分辨率超大彩色液晶显示屏，文字及温度曲线全信息动态显示，保证实时控制实验过程；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5. </w:t>
            </w: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可存储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500</w:t>
            </w: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个用户程序；3个模块，96孔，可独立控制。</w:t>
            </w:r>
          </w:p>
          <w:p w:rsidR="006B2AE0" w:rsidRPr="00294443" w:rsidRDefault="006B2AE0" w:rsidP="00FF1962">
            <w:pPr>
              <w:spacing w:line="40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配置要求：</w:t>
            </w:r>
            <w:proofErr w:type="gramStart"/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主机标配</w:t>
            </w:r>
            <w:proofErr w:type="gramEnd"/>
          </w:p>
        </w:tc>
        <w:tc>
          <w:tcPr>
            <w:tcW w:w="850" w:type="dxa"/>
            <w:vAlign w:val="center"/>
          </w:tcPr>
          <w:p w:rsidR="006B2AE0" w:rsidRPr="00294443" w:rsidRDefault="006B2AE0" w:rsidP="00FF1962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2</w:t>
            </w:r>
          </w:p>
        </w:tc>
      </w:tr>
      <w:tr w:rsidR="006B2AE0" w:rsidRPr="00294443" w:rsidTr="00FF1962">
        <w:trPr>
          <w:trHeight w:val="556"/>
        </w:trPr>
        <w:tc>
          <w:tcPr>
            <w:tcW w:w="852" w:type="dxa"/>
            <w:vAlign w:val="center"/>
          </w:tcPr>
          <w:p w:rsidR="006B2AE0" w:rsidRPr="00294443" w:rsidRDefault="006B2AE0" w:rsidP="00FF1962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6B2AE0" w:rsidRPr="00294443" w:rsidRDefault="006B2AE0" w:rsidP="00FF1962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真空浓缩仪</w:t>
            </w:r>
          </w:p>
        </w:tc>
        <w:tc>
          <w:tcPr>
            <w:tcW w:w="6237" w:type="dxa"/>
            <w:vAlign w:val="center"/>
          </w:tcPr>
          <w:p w:rsidR="006B2AE0" w:rsidRPr="00294443" w:rsidRDefault="006B2AE0" w:rsidP="00FF1962">
            <w:pPr>
              <w:spacing w:line="40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最大转速≥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1500r/min</w:t>
            </w: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；按键式操作界面，显示加热温度、时间和真空度；静</w:t>
            </w:r>
            <w:proofErr w:type="gramStart"/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音运行</w:t>
            </w:r>
            <w:proofErr w:type="gramEnd"/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&lt;60</w:t>
            </w: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分贝；防腐蚀真空隔膜泵；不锈钢离心腔；真空度≦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20hPa(20mbar) </w:t>
            </w: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；配可用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1.5-2ml</w:t>
            </w: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、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10ml</w:t>
            </w: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样品管转头各一个。</w:t>
            </w:r>
          </w:p>
          <w:p w:rsidR="006B2AE0" w:rsidRPr="00294443" w:rsidRDefault="006B2AE0" w:rsidP="00FF1962">
            <w:pPr>
              <w:spacing w:line="40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配置要求：真空浓缩仪主机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1</w:t>
            </w: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套；无油隔膜泵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1</w:t>
            </w: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个；转子≥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2</w:t>
            </w: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；仪器正常使用的工具及附件</w:t>
            </w:r>
          </w:p>
        </w:tc>
        <w:tc>
          <w:tcPr>
            <w:tcW w:w="850" w:type="dxa"/>
            <w:vAlign w:val="center"/>
          </w:tcPr>
          <w:p w:rsidR="006B2AE0" w:rsidRPr="00294443" w:rsidRDefault="006B2AE0" w:rsidP="00FF1962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1</w:t>
            </w:r>
          </w:p>
        </w:tc>
      </w:tr>
      <w:tr w:rsidR="006B2AE0" w:rsidRPr="00294443" w:rsidTr="00FF1962">
        <w:trPr>
          <w:trHeight w:val="556"/>
        </w:trPr>
        <w:tc>
          <w:tcPr>
            <w:tcW w:w="852" w:type="dxa"/>
            <w:vAlign w:val="center"/>
          </w:tcPr>
          <w:p w:rsidR="006B2AE0" w:rsidRPr="00294443" w:rsidRDefault="006B2AE0" w:rsidP="00FF1962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6B2AE0" w:rsidRPr="00294443" w:rsidRDefault="006B2AE0" w:rsidP="00FF1962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台式高速大容量冷冻离心机</w:t>
            </w:r>
          </w:p>
        </w:tc>
        <w:tc>
          <w:tcPr>
            <w:tcW w:w="6237" w:type="dxa"/>
            <w:vAlign w:val="center"/>
          </w:tcPr>
          <w:p w:rsidR="006B2AE0" w:rsidRPr="00294443" w:rsidRDefault="006B2AE0" w:rsidP="00FF1962">
            <w:pPr>
              <w:spacing w:line="40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主机转速：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14,000 rpm</w:t>
            </w: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及以上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,</w:t>
            </w: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离心力：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20,800</w:t>
            </w: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×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g</w:t>
            </w: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及以上；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 </w:t>
            </w:r>
          </w:p>
          <w:p w:rsidR="006B2AE0" w:rsidRPr="00294443" w:rsidRDefault="006B2AE0" w:rsidP="00FF1962">
            <w:pPr>
              <w:spacing w:line="40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配置要求：</w:t>
            </w:r>
            <w:proofErr w:type="gramStart"/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固定角转</w:t>
            </w:r>
            <w:proofErr w:type="gramEnd"/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1个，容量：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 6x85ml</w:t>
            </w: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，转速：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12,000rpm</w:t>
            </w: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及以上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, </w:t>
            </w: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离心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 18,500 x g </w:t>
            </w: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及以上；</w:t>
            </w:r>
          </w:p>
          <w:p w:rsidR="006B2AE0" w:rsidRPr="00294443" w:rsidRDefault="006B2AE0" w:rsidP="00FF1962">
            <w:pPr>
              <w:spacing w:line="40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适配器：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7-</w:t>
            </w: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10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ml (</w:t>
            </w: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四孔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)</w:t>
            </w: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6个、15ml（两孔）6个、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50ml</w:t>
            </w: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适配器各12个；</w:t>
            </w:r>
          </w:p>
        </w:tc>
        <w:tc>
          <w:tcPr>
            <w:tcW w:w="850" w:type="dxa"/>
            <w:vAlign w:val="center"/>
          </w:tcPr>
          <w:p w:rsidR="006B2AE0" w:rsidRPr="00294443" w:rsidRDefault="006B2AE0" w:rsidP="00FF1962">
            <w:pPr>
              <w:spacing w:line="20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2</w:t>
            </w:r>
          </w:p>
        </w:tc>
      </w:tr>
      <w:tr w:rsidR="006B2AE0" w:rsidRPr="00294443" w:rsidTr="00FF1962">
        <w:trPr>
          <w:trHeight w:val="556"/>
        </w:trPr>
        <w:tc>
          <w:tcPr>
            <w:tcW w:w="852" w:type="dxa"/>
            <w:vAlign w:val="center"/>
          </w:tcPr>
          <w:p w:rsidR="006B2AE0" w:rsidRPr="00294443" w:rsidRDefault="006B2AE0" w:rsidP="00FF1962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6B2AE0" w:rsidRPr="00294443" w:rsidRDefault="006B2AE0" w:rsidP="00FF1962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小型台式</w:t>
            </w:r>
          </w:p>
          <w:p w:rsidR="006B2AE0" w:rsidRPr="00294443" w:rsidRDefault="006B2AE0" w:rsidP="00FF1962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高速冷冻</w:t>
            </w:r>
          </w:p>
        </w:tc>
        <w:tc>
          <w:tcPr>
            <w:tcW w:w="6237" w:type="dxa"/>
            <w:vAlign w:val="center"/>
          </w:tcPr>
          <w:p w:rsidR="006B2AE0" w:rsidRPr="00294443" w:rsidRDefault="006B2AE0" w:rsidP="00FF1962">
            <w:pPr>
              <w:spacing w:line="40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主机离心力：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30,000</w:t>
            </w: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×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g</w:t>
            </w: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及以上，转速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17000rpm</w:t>
            </w: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及以上；</w:t>
            </w:r>
          </w:p>
          <w:p w:rsidR="006B2AE0" w:rsidRPr="00294443" w:rsidRDefault="006B2AE0" w:rsidP="00FF1962">
            <w:pPr>
              <w:spacing w:line="40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加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/</w:t>
            </w: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减速时间：﹤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15</w:t>
            </w: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秒；</w:t>
            </w:r>
          </w:p>
          <w:p w:rsidR="006B2AE0" w:rsidRPr="00294443" w:rsidRDefault="006B2AE0" w:rsidP="00FF1962">
            <w:pPr>
              <w:spacing w:line="40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配置要求：</w:t>
            </w:r>
          </w:p>
          <w:p w:rsidR="006B2AE0" w:rsidRPr="00294443" w:rsidRDefault="006B2AE0" w:rsidP="00FF1962">
            <w:pPr>
              <w:spacing w:line="40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气密性</w:t>
            </w:r>
            <w:proofErr w:type="gramStart"/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固定角转</w:t>
            </w:r>
            <w:proofErr w:type="gramEnd"/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1个：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30</w:t>
            </w: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×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1.5/2.0 ml</w:t>
            </w: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，转速：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14,000 rpm,</w:t>
            </w: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离心力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: 20,000</w:t>
            </w: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×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g</w:t>
            </w: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及以上；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   </w:t>
            </w:r>
          </w:p>
          <w:p w:rsidR="006B2AE0" w:rsidRPr="00294443" w:rsidRDefault="006B2AE0" w:rsidP="00FF1962">
            <w:pPr>
              <w:spacing w:line="40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2</w:t>
            </w: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×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MTP</w:t>
            </w: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微孔板转子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1</w:t>
            </w: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个，转速：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4000rpm</w:t>
            </w: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及以上，离心力：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2,000</w:t>
            </w: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×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g</w:t>
            </w: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及以上；</w:t>
            </w:r>
          </w:p>
        </w:tc>
        <w:tc>
          <w:tcPr>
            <w:tcW w:w="850" w:type="dxa"/>
            <w:vAlign w:val="center"/>
          </w:tcPr>
          <w:p w:rsidR="006B2AE0" w:rsidRPr="00294443" w:rsidRDefault="006B2AE0" w:rsidP="00FF1962">
            <w:pPr>
              <w:spacing w:line="24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3</w:t>
            </w:r>
          </w:p>
        </w:tc>
      </w:tr>
      <w:tr w:rsidR="006B2AE0" w:rsidRPr="00294443" w:rsidTr="00FF1962">
        <w:trPr>
          <w:trHeight w:val="556"/>
        </w:trPr>
        <w:tc>
          <w:tcPr>
            <w:tcW w:w="852" w:type="dxa"/>
            <w:vAlign w:val="center"/>
          </w:tcPr>
          <w:p w:rsidR="006B2AE0" w:rsidRPr="00294443" w:rsidRDefault="006B2AE0" w:rsidP="00FF1962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6B2AE0" w:rsidRPr="00294443" w:rsidRDefault="006B2AE0" w:rsidP="00FF1962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超低温冰箱</w:t>
            </w:r>
          </w:p>
        </w:tc>
        <w:tc>
          <w:tcPr>
            <w:tcW w:w="6237" w:type="dxa"/>
            <w:vAlign w:val="center"/>
          </w:tcPr>
          <w:p w:rsidR="006B2AE0" w:rsidRPr="00294443" w:rsidRDefault="006B2AE0" w:rsidP="00FF1962">
            <w:pPr>
              <w:spacing w:line="40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温度范围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50"/>
                <w:attr w:name="UnitName" w:val="℃"/>
              </w:smartTagPr>
              <w:r w:rsidRPr="00294443">
                <w:rPr>
                  <w:rFonts w:ascii="华文仿宋" w:eastAsia="华文仿宋" w:hAnsi="华文仿宋" w:cs="Times New Roman"/>
                  <w:sz w:val="24"/>
                  <w:szCs w:val="24"/>
                </w:rPr>
                <w:t>-50</w:t>
              </w:r>
              <w:r w:rsidRPr="00294443">
                <w:rPr>
                  <w:rFonts w:ascii="华文仿宋" w:eastAsia="华文仿宋" w:hAnsi="华文仿宋" w:cs="Times New Roman" w:hint="eastAsia"/>
                  <w:sz w:val="24"/>
                  <w:szCs w:val="24"/>
                </w:rPr>
                <w:t>℃</w:t>
              </w:r>
            </w:smartTag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86"/>
                <w:attr w:name="UnitName" w:val="℃"/>
              </w:smartTagPr>
              <w:r w:rsidRPr="00294443">
                <w:rPr>
                  <w:rFonts w:ascii="华文仿宋" w:eastAsia="华文仿宋" w:hAnsi="华文仿宋" w:cs="Times New Roman"/>
                  <w:sz w:val="24"/>
                  <w:szCs w:val="24"/>
                </w:rPr>
                <w:t>-86</w:t>
              </w:r>
              <w:r w:rsidRPr="00294443">
                <w:rPr>
                  <w:rFonts w:ascii="华文仿宋" w:eastAsia="华文仿宋" w:hAnsi="华文仿宋" w:cs="Times New Roman" w:hint="eastAsia"/>
                  <w:sz w:val="24"/>
                  <w:szCs w:val="24"/>
                </w:rPr>
                <w:t>℃</w:t>
              </w:r>
            </w:smartTag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 </w:t>
            </w:r>
          </w:p>
          <w:p w:rsidR="006B2AE0" w:rsidRPr="00294443" w:rsidRDefault="006B2AE0" w:rsidP="00FF1962">
            <w:pPr>
              <w:spacing w:line="40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 xml:space="preserve">有效容积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700"/>
                <w:attr w:name="UnitName" w:val="l"/>
              </w:smartTagPr>
              <w:r w:rsidRPr="00294443">
                <w:rPr>
                  <w:rFonts w:ascii="华文仿宋" w:eastAsia="华文仿宋" w:hAnsi="华文仿宋" w:cs="Times New Roman" w:hint="eastAsia"/>
                  <w:sz w:val="24"/>
                  <w:szCs w:val="24"/>
                </w:rPr>
                <w:t xml:space="preserve">700 </w:t>
              </w:r>
              <w:r w:rsidRPr="00294443">
                <w:rPr>
                  <w:rFonts w:ascii="华文仿宋" w:eastAsia="华文仿宋" w:hAnsi="华文仿宋" w:cs="Times New Roman"/>
                  <w:sz w:val="24"/>
                  <w:szCs w:val="24"/>
                </w:rPr>
                <w:t>L</w:t>
              </w:r>
            </w:smartTag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以上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 </w:t>
            </w:r>
          </w:p>
          <w:p w:rsidR="006B2AE0" w:rsidRPr="00294443" w:rsidRDefault="006B2AE0" w:rsidP="00FF1962">
            <w:pPr>
              <w:spacing w:line="40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VIP</w:t>
            </w: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材质，真空保温</w:t>
            </w:r>
          </w:p>
          <w:p w:rsidR="006B2AE0" w:rsidRPr="00294443" w:rsidRDefault="006B2AE0" w:rsidP="00FF1962">
            <w:pPr>
              <w:spacing w:line="40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标配，另加配不锈抽屉</w:t>
            </w:r>
            <w:proofErr w:type="gramStart"/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式钢冻</w:t>
            </w:r>
            <w:proofErr w:type="gramEnd"/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存架（4层）6个，不锈抽屉</w:t>
            </w:r>
            <w:proofErr w:type="gramStart"/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式钢冻</w:t>
            </w:r>
            <w:proofErr w:type="gramEnd"/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存架（6层）6个。</w:t>
            </w:r>
          </w:p>
        </w:tc>
        <w:tc>
          <w:tcPr>
            <w:tcW w:w="850" w:type="dxa"/>
            <w:vAlign w:val="center"/>
          </w:tcPr>
          <w:p w:rsidR="006B2AE0" w:rsidRPr="00294443" w:rsidRDefault="006B2AE0" w:rsidP="00FF1962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1</w:t>
            </w:r>
          </w:p>
        </w:tc>
      </w:tr>
      <w:tr w:rsidR="006B2AE0" w:rsidRPr="00294443" w:rsidTr="00FF1962">
        <w:trPr>
          <w:trHeight w:val="556"/>
        </w:trPr>
        <w:tc>
          <w:tcPr>
            <w:tcW w:w="852" w:type="dxa"/>
            <w:vAlign w:val="center"/>
          </w:tcPr>
          <w:p w:rsidR="006B2AE0" w:rsidRPr="00294443" w:rsidRDefault="006B2AE0" w:rsidP="00FF1962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6B2AE0" w:rsidRPr="00294443" w:rsidRDefault="006B2AE0" w:rsidP="00FF1962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蒸器消毒柜</w:t>
            </w:r>
          </w:p>
        </w:tc>
        <w:tc>
          <w:tcPr>
            <w:tcW w:w="6237" w:type="dxa"/>
            <w:vAlign w:val="center"/>
          </w:tcPr>
          <w:p w:rsidR="006B2AE0" w:rsidRPr="00294443" w:rsidRDefault="006B2AE0" w:rsidP="00FF1962">
            <w:pPr>
              <w:spacing w:line="40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有效容积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l"/>
              </w:smartTagPr>
              <w:r w:rsidRPr="00294443">
                <w:rPr>
                  <w:rFonts w:ascii="华文仿宋" w:eastAsia="华文仿宋" w:hAnsi="华文仿宋" w:cs="Times New Roman"/>
                  <w:sz w:val="24"/>
                  <w:szCs w:val="24"/>
                </w:rPr>
                <w:t>50L</w:t>
              </w:r>
            </w:smartTag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以上，配有过压保护器、启盖温度传感器检</w:t>
            </w: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lastRenderedPageBreak/>
              <w:t>测、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 </w:t>
            </w: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压力安全阀水位高度传感器、漏电保护断路器、顶盖锁定装置、过热保护器，加热功率大于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2.0kw</w:t>
            </w: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，灭菌温度：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5"/>
                <w:attr w:name="UnitName" w:val="℃"/>
              </w:smartTagPr>
              <w:r w:rsidRPr="00294443">
                <w:rPr>
                  <w:rFonts w:ascii="华文仿宋" w:eastAsia="华文仿宋" w:hAnsi="华文仿宋" w:cs="Times New Roman"/>
                  <w:sz w:val="24"/>
                  <w:szCs w:val="24"/>
                </w:rPr>
                <w:t>105</w:t>
              </w:r>
              <w:r w:rsidRPr="00294443">
                <w:rPr>
                  <w:rFonts w:ascii="华文仿宋" w:eastAsia="华文仿宋" w:hAnsi="华文仿宋" w:cs="Times New Roman" w:hint="eastAsia"/>
                  <w:sz w:val="24"/>
                  <w:szCs w:val="24"/>
                </w:rPr>
                <w:t>℃</w:t>
              </w:r>
            </w:smartTag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 ~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35"/>
                <w:attr w:name="UnitName" w:val="℃"/>
              </w:smartTagPr>
              <w:r w:rsidRPr="00294443">
                <w:rPr>
                  <w:rFonts w:ascii="华文仿宋" w:eastAsia="华文仿宋" w:hAnsi="华文仿宋" w:cs="Times New Roman"/>
                  <w:sz w:val="24"/>
                  <w:szCs w:val="24"/>
                </w:rPr>
                <w:t>135</w:t>
              </w:r>
              <w:r w:rsidRPr="00294443">
                <w:rPr>
                  <w:rFonts w:ascii="华文仿宋" w:eastAsia="华文仿宋" w:hAnsi="华文仿宋" w:cs="Times New Roman" w:hint="eastAsia"/>
                  <w:sz w:val="24"/>
                  <w:szCs w:val="24"/>
                </w:rPr>
                <w:t>℃</w:t>
              </w:r>
            </w:smartTag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(0.019 ~ 0.212MPa)</w:t>
            </w: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，温度数字显示、最大压力大于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0.263MPa</w:t>
            </w: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，时间范围设置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1-99</w:t>
            </w: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小时。</w:t>
            </w:r>
          </w:p>
          <w:p w:rsidR="006B2AE0" w:rsidRPr="00294443" w:rsidRDefault="006B2AE0" w:rsidP="00FF1962">
            <w:pPr>
              <w:spacing w:line="40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配置要求：标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 </w:t>
            </w: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配</w:t>
            </w:r>
          </w:p>
        </w:tc>
        <w:tc>
          <w:tcPr>
            <w:tcW w:w="850" w:type="dxa"/>
            <w:vAlign w:val="center"/>
          </w:tcPr>
          <w:p w:rsidR="006B2AE0" w:rsidRPr="00294443" w:rsidRDefault="006B2AE0" w:rsidP="00FF1962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lastRenderedPageBreak/>
              <w:t>2</w:t>
            </w:r>
          </w:p>
        </w:tc>
      </w:tr>
      <w:tr w:rsidR="006B2AE0" w:rsidRPr="00294443" w:rsidTr="00FF1962">
        <w:trPr>
          <w:trHeight w:val="556"/>
        </w:trPr>
        <w:tc>
          <w:tcPr>
            <w:tcW w:w="852" w:type="dxa"/>
            <w:vAlign w:val="center"/>
          </w:tcPr>
          <w:p w:rsidR="006B2AE0" w:rsidRPr="00294443" w:rsidRDefault="006B2AE0" w:rsidP="00FF1962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01" w:type="dxa"/>
            <w:vAlign w:val="center"/>
          </w:tcPr>
          <w:p w:rsidR="006B2AE0" w:rsidRPr="00294443" w:rsidRDefault="006B2AE0" w:rsidP="00FF1962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冷冻干燥机</w:t>
            </w:r>
          </w:p>
        </w:tc>
        <w:tc>
          <w:tcPr>
            <w:tcW w:w="6237" w:type="dxa"/>
            <w:vAlign w:val="center"/>
          </w:tcPr>
          <w:p w:rsidR="006B2AE0" w:rsidRPr="00294443" w:rsidRDefault="006B2AE0" w:rsidP="00FF1962">
            <w:pPr>
              <w:spacing w:line="40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冷阱容量≧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5"/>
                <w:attr w:name="UnitName" w:val="l"/>
              </w:smartTagPr>
              <w:r w:rsidRPr="00294443">
                <w:rPr>
                  <w:rFonts w:ascii="华文仿宋" w:eastAsia="华文仿宋" w:hAnsi="华文仿宋" w:cs="Times New Roman"/>
                  <w:sz w:val="24"/>
                  <w:szCs w:val="24"/>
                </w:rPr>
                <w:t>2.5L</w:t>
              </w:r>
            </w:smartTag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；冷阱温度≦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80"/>
                <w:attr w:name="UnitName" w:val="℃"/>
              </w:smartTagPr>
              <w:r w:rsidRPr="00294443">
                <w:rPr>
                  <w:rFonts w:ascii="华文仿宋" w:eastAsia="华文仿宋" w:hAnsi="华文仿宋" w:cs="Times New Roman"/>
                  <w:sz w:val="24"/>
                  <w:szCs w:val="24"/>
                </w:rPr>
                <w:t>-80</w:t>
              </w:r>
              <w:r w:rsidRPr="00294443">
                <w:rPr>
                  <w:rFonts w:ascii="华文仿宋" w:eastAsia="华文仿宋" w:hAnsi="华文仿宋" w:cs="Times New Roman" w:hint="eastAsia"/>
                  <w:sz w:val="24"/>
                  <w:szCs w:val="24"/>
                </w:rPr>
                <w:t>℃</w:t>
              </w:r>
            </w:smartTag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；凝</w:t>
            </w:r>
            <w:proofErr w:type="gramStart"/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冰能力</w:t>
            </w:r>
            <w:proofErr w:type="gramEnd"/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≧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5"/>
                <w:attr w:name="UnitName" w:val="kg"/>
              </w:smartTagPr>
              <w:r w:rsidRPr="00294443">
                <w:rPr>
                  <w:rFonts w:ascii="华文仿宋" w:eastAsia="华文仿宋" w:hAnsi="华文仿宋" w:cs="Times New Roman"/>
                  <w:sz w:val="24"/>
                  <w:szCs w:val="24"/>
                </w:rPr>
                <w:t>2.5kg</w:t>
              </w:r>
            </w:smartTag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；凝冰效率≧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kg"/>
              </w:smartTagPr>
              <w:r w:rsidRPr="00294443">
                <w:rPr>
                  <w:rFonts w:ascii="华文仿宋" w:eastAsia="华文仿宋" w:hAnsi="华文仿宋" w:cs="Times New Roman"/>
                  <w:sz w:val="24"/>
                  <w:szCs w:val="24"/>
                </w:rPr>
                <w:t>2kg</w:t>
              </w:r>
            </w:smartTag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/24h</w:t>
            </w: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；搁板≧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3</w:t>
            </w: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；外挂瓶≧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4</w:t>
            </w:r>
          </w:p>
          <w:p w:rsidR="006B2AE0" w:rsidRPr="00294443" w:rsidRDefault="006B2AE0" w:rsidP="00FF1962">
            <w:pPr>
              <w:spacing w:line="40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配置要求：冻干机主机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1</w:t>
            </w: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台；真空泵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1</w:t>
            </w: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台，搁板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1</w:t>
            </w: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套（带接口≧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4</w:t>
            </w: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），外挂瓶</w:t>
            </w: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1</w:t>
            </w:r>
            <w:r w:rsidRPr="00294443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套，透明干燥室</w:t>
            </w:r>
          </w:p>
        </w:tc>
        <w:tc>
          <w:tcPr>
            <w:tcW w:w="850" w:type="dxa"/>
            <w:vAlign w:val="center"/>
          </w:tcPr>
          <w:p w:rsidR="006B2AE0" w:rsidRPr="00294443" w:rsidRDefault="006B2AE0" w:rsidP="00FF1962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94443">
              <w:rPr>
                <w:rFonts w:ascii="华文仿宋" w:eastAsia="华文仿宋" w:hAnsi="华文仿宋" w:cs="Times New Roman"/>
                <w:sz w:val="24"/>
                <w:szCs w:val="24"/>
              </w:rPr>
              <w:t>1</w:t>
            </w:r>
          </w:p>
        </w:tc>
      </w:tr>
    </w:tbl>
    <w:p w:rsidR="006B2AE0" w:rsidRPr="00785019" w:rsidRDefault="006B2AE0" w:rsidP="006B2AE0">
      <w:pPr>
        <w:widowControl/>
        <w:spacing w:before="100" w:beforeAutospacing="1" w:after="100" w:afterAutospacing="1"/>
        <w:ind w:firstLineChars="100" w:firstLine="241"/>
        <w:rPr>
          <w:rFonts w:ascii="仿宋_GB2312" w:eastAsia="仿宋_GB2312" w:hAnsi="宋体" w:cs="宋体"/>
          <w:b/>
          <w:kern w:val="0"/>
          <w:sz w:val="24"/>
          <w:szCs w:val="24"/>
        </w:rPr>
      </w:pPr>
      <w:r w:rsidRPr="00785019">
        <w:rPr>
          <w:rFonts w:ascii="仿宋_GB2312" w:eastAsia="仿宋_GB2312" w:hAnsi="华文中宋" w:cs="宋体" w:hint="eastAsia"/>
          <w:b/>
          <w:kern w:val="0"/>
          <w:sz w:val="24"/>
          <w:szCs w:val="24"/>
        </w:rPr>
        <w:t>注：</w:t>
      </w:r>
      <w:r w:rsidRPr="00785019">
        <w:rPr>
          <w:rFonts w:ascii="仿宋_GB2312" w:eastAsia="仿宋_GB2312" w:hAnsi="宋体" w:cs="宋体" w:hint="eastAsia"/>
          <w:b/>
          <w:kern w:val="0"/>
          <w:sz w:val="24"/>
          <w:szCs w:val="24"/>
        </w:rPr>
        <w:t>技术指标和配置均为参考，投标设备指标配置可等同或优于以上要求。</w:t>
      </w:r>
    </w:p>
    <w:p w:rsidR="004358AB" w:rsidRPr="006B2AE0" w:rsidRDefault="004358AB" w:rsidP="00323B43"/>
    <w:sectPr w:rsidR="004358AB" w:rsidRPr="006B2AE0" w:rsidSect="00912E58">
      <w:footerReference w:type="even" r:id="rId5"/>
      <w:footerReference w:type="default" r:id="rId6"/>
      <w:footerReference w:type="first" r:id="rId7"/>
      <w:pgSz w:w="11907" w:h="16840"/>
      <w:pgMar w:top="1276" w:right="1361" w:bottom="1238" w:left="1276" w:header="851" w:footer="992" w:gutter="0"/>
      <w:pgNumType w:fmt="numberInDash" w:start="1"/>
      <w:cols w:space="720"/>
      <w:titlePg/>
      <w:docGrid w:type="lines" w:linePitch="310" w:charSpace="1060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D31" w:rsidRDefault="006B2AE0">
    <w:pPr>
      <w:pStyle w:val="a3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- 11 -</w:t>
    </w:r>
    <w:r>
      <w:fldChar w:fldCharType="end"/>
    </w:r>
  </w:p>
  <w:p w:rsidR="001A2D31" w:rsidRDefault="006B2AE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D31" w:rsidRDefault="006B2AE0" w:rsidP="001A2D31">
    <w:pPr>
      <w:pStyle w:val="a3"/>
      <w:ind w:firstLineChars="2450" w:firstLine="4410"/>
    </w:pPr>
    <w:r>
      <w:fldChar w:fldCharType="begin"/>
    </w:r>
    <w:r>
      <w:rPr>
        <w:rStyle w:val="a5"/>
      </w:rPr>
      <w:instrText xml:space="preserve"> PAGE </w:instrText>
    </w:r>
    <w:r>
      <w:fldChar w:fldCharType="separate"/>
    </w:r>
    <w:r>
      <w:rPr>
        <w:rStyle w:val="a5"/>
        <w:noProof/>
      </w:rPr>
      <w:t>- 3 -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D31" w:rsidRDefault="006B2AE0">
    <w:pPr>
      <w:pStyle w:val="a3"/>
      <w:ind w:firstLineChars="2450" w:firstLine="4410"/>
    </w:pPr>
    <w:r>
      <w:rPr>
        <w:rFonts w:hint="eastAsia"/>
      </w:rPr>
      <w:t>-1-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12DFA"/>
    <w:multiLevelType w:val="hybridMultilevel"/>
    <w:tmpl w:val="57C22E7C"/>
    <w:lvl w:ilvl="0" w:tplc="BC48B9E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6B2AE0"/>
    <w:rsid w:val="00196E38"/>
    <w:rsid w:val="00323B43"/>
    <w:rsid w:val="003D37D8"/>
    <w:rsid w:val="004358AB"/>
    <w:rsid w:val="006B2AE0"/>
    <w:rsid w:val="008B7726"/>
    <w:rsid w:val="008C2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E0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6B2A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B2AE0"/>
    <w:rPr>
      <w:rFonts w:eastAsiaTheme="minorEastAsia"/>
      <w:kern w:val="2"/>
      <w:sz w:val="18"/>
      <w:szCs w:val="18"/>
    </w:rPr>
  </w:style>
  <w:style w:type="paragraph" w:styleId="a4">
    <w:name w:val="List Paragraph"/>
    <w:basedOn w:val="a"/>
    <w:uiPriority w:val="99"/>
    <w:qFormat/>
    <w:rsid w:val="006B2AE0"/>
    <w:pPr>
      <w:ind w:firstLineChars="200" w:firstLine="420"/>
    </w:pPr>
  </w:style>
  <w:style w:type="character" w:styleId="a5">
    <w:name w:val="page number"/>
    <w:basedOn w:val="a0"/>
    <w:rsid w:val="006B2A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1697</Characters>
  <Application>Microsoft Office Word</Application>
  <DocSecurity>0</DocSecurity>
  <Lines>14</Lines>
  <Paragraphs>3</Paragraphs>
  <ScaleCrop>false</ScaleCrop>
  <Company>微软中国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郭天秀</dc:creator>
  <cp:lastModifiedBy>郭天秀</cp:lastModifiedBy>
  <cp:revision>1</cp:revision>
  <dcterms:created xsi:type="dcterms:W3CDTF">2015-10-28T08:54:00Z</dcterms:created>
  <dcterms:modified xsi:type="dcterms:W3CDTF">2015-10-28T08:55:00Z</dcterms:modified>
</cp:coreProperties>
</file>