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8" w:rsidRPr="00FC3879" w:rsidRDefault="00735968" w:rsidP="00735968">
      <w:pPr>
        <w:ind w:firstLineChars="200" w:firstLine="562"/>
        <w:jc w:val="center"/>
        <w:rPr>
          <w:rFonts w:ascii="仿宋" w:eastAsia="仿宋" w:hAnsi="仿宋"/>
          <w:b/>
          <w:sz w:val="28"/>
        </w:rPr>
      </w:pPr>
      <w:r w:rsidRPr="00FC3879">
        <w:rPr>
          <w:rFonts w:ascii="仿宋" w:eastAsia="仿宋" w:hAnsi="仿宋" w:hint="eastAsia"/>
          <w:b/>
          <w:sz w:val="28"/>
        </w:rPr>
        <w:t>2015年高水平艺术团专项测试合格考生公示名单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63"/>
        <w:gridCol w:w="1382"/>
        <w:gridCol w:w="897"/>
        <w:gridCol w:w="625"/>
        <w:gridCol w:w="897"/>
        <w:gridCol w:w="4509"/>
        <w:gridCol w:w="2623"/>
        <w:gridCol w:w="1211"/>
        <w:gridCol w:w="1205"/>
      </w:tblGrid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省份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认定结果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左江北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辽宁师范大学附属中学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表演主持--主持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王泽琨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聊城一中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表演主持--相声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91.67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毕梦婕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西安尊德中学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表演主持--主持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冯嘉琛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陕西咸阳彩虹中学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表演主持--主持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89.33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樊冬妮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西安市第三中学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表演主持--主持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邓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泆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镝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西安市第七十中学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表演主持--主持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B2015010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王泠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溦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西安交通大学附属中学分校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表演主持--小品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83.83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龚琳淇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西安思源中学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管乐--圆号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吴炫村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管乐--中音号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李昕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西铁一中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管乐--大号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王彤彤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山东省青岛九中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管乐--长笛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田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世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西安高新三中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萨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克斯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胡馨元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大庆实验中学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邵泰霖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山东省青岛第三十九中学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管乐--单簧管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李佳郁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西安高新第一中学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管乐--长笛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徐铭阳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山东省滕州市第一中学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萨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克斯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雷一鸣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锦州市锦州中学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萨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克斯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郭佳睿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北京一零一中学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管乐--大管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白尚白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甘肃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甘肃省兰州第一中学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管乐--长笛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倪梓菁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大庆实验中学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张皓羽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西安铁一中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管乐--小号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阎孟樵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西安高新唐南中学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李子轩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管乐--长笛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杨迪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葫芦岛市第一高级中学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萨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克斯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郑慧婕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西安市育才中学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管乐--单簧管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张安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陕西省西安中学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管乐--单簧管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80.67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李昀泽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江苏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管乐--长笛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80.67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王瀚林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西安交通大学附属中学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管乐--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萨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克斯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80.67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李家祥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唐山市丰南区第一中学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键盘--手风琴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侯富瀚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太原市第五中学校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程韵竹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重庆市南开中学校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周翔宇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淄博实验中学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四川省绵阳南山中学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吴怡然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河北保定一中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韩昕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竺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河北定兴第三中学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倪昕蕾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黄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浩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钦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成都嘉祥外国语学校郫县分校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键盘--手风琴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毛禹童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抚顺市第二高级中学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邓惜文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杨凌高新中学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韩婧怡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河北正中实验中学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键盘--手风琴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张尚佳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内蒙古乌海市第一中学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崔百州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宝鸡石油中学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J2015024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田静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吉林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舒兰市第一中学校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键盘--钢琴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高一帆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山东省章丘市第四中学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民乐--笙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张朝凯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山东省青岛第五十八中学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民乐--民族打击乐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李泽宇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阮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曹梦雨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大连市第八中学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民乐--笙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韩奕聪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民乐--扬琴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营若溪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薛雨豪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民乐--民族打击乐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谭心雨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民乐--民族打击乐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王雨萌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黑龙江省讷河市第一中学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民乐--竹笛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张云帆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重庆市鲁能巴蜀中学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民乐--笙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熊智豪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民乐--中胡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何萌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民乐--古筝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赵潞祯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山东省郯城第一中学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民乐--扬琴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娄豪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绍兴市第一中学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刘铮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河北衡水中学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民乐--竹笛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李佳蔓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民乐--古筝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焦格格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西安铁一中中学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民乐--古筝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张欣睿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民乐--民族打击乐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王子正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西安思源中学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民乐--扬琴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胡舒雁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安徽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安徽省铜陵市第一中学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杨旸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锦州市锦州中学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民乐--民族打击乐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王若宁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湖南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岳阳市第十四中学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民乐--琵琶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郭宇欣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呼和浩特市第二中学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民乐--扬琴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汤曼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哈尔滨市第三中学校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吕芝璇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西安市远东第二中学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民乐--古筝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刘洵赫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大庆实验中学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民乐--竹笛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成岳恒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西安市宇航中学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民乐--竹笛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刘硕秋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西安市第六中学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民乐--琵琶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田静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王子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张家口市第一中学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82.20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郑亦翔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山东省青岛第二中学分校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民乐--竹笛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王嘉龙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西安铁一中学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冯嘉铭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山东省青岛第十六中学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民乐--古筝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M2015021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郑辛宇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西安思源中学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民乐--二胡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孙睿含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大连经济技术开发区第一中学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91.33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王卲寒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包头市第九中学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马璇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西安铁一中学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赵鸿飞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大连经济技术开发区第八高级中学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孙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世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东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辽宁省大连育明高级中学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史吏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辽宁省大连市第二十高级中学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胡伟航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西安市西光中学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张慧宇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陕西咸阳中学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李妍真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西安市第十九中学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舞蹈--现代舞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85.05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朱江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西安铁一中学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84.83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巩倩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咸阳中学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裴晓旻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山东省潍坊第一中学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83.67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张羽倩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大连市第八中学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82.87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W2015016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李小骥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大连经济技术开发区第一中学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舞蹈--民族舞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82.67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张思月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89.67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蒋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施彤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沈阳市第二中学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弦乐--中提琴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88.67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王璟融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北京铭师堂培训学校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弦乐--低音提琴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邢卓航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王祺珏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内蒙古集宁一中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86.33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郭睿瑶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西安尊德中学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弦乐--中提琴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戴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聪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弦乐--大提琴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85.67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刘竞泽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山东师范大学附属中学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曾子悦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甘肃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甘肃省兰州第一中学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李东鹏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西安市铁</w:t>
            </w:r>
            <w:proofErr w:type="gramStart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一</w:t>
            </w:r>
            <w:proofErr w:type="gramEnd"/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弦乐--小提琴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735968" w:rsidRPr="0075359B" w:rsidTr="0075359B">
        <w:trPr>
          <w:trHeight w:val="28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X2015042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王笑语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山东省青岛第二中学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弦乐--大提琴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68" w:rsidRPr="0075359B" w:rsidRDefault="00735968" w:rsidP="00441E7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9B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735968" w:rsidRPr="00507CB6" w:rsidRDefault="00735968" w:rsidP="00735968">
      <w:pPr>
        <w:ind w:firstLineChars="200" w:firstLine="562"/>
        <w:jc w:val="left"/>
        <w:rPr>
          <w:rFonts w:ascii="宋体" w:eastAsia="宋体" w:hAnsi="宋体"/>
          <w:b/>
          <w:sz w:val="28"/>
        </w:rPr>
      </w:pPr>
    </w:p>
    <w:p w:rsidR="004358AB" w:rsidRDefault="004358AB" w:rsidP="00323B43"/>
    <w:sectPr w:rsidR="004358AB" w:rsidSect="0075359B">
      <w:pgSz w:w="16838" w:h="11906" w:orient="landscape"/>
      <w:pgMar w:top="1588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735968"/>
    <w:rsid w:val="00196E38"/>
    <w:rsid w:val="00323B43"/>
    <w:rsid w:val="003D37D8"/>
    <w:rsid w:val="004358AB"/>
    <w:rsid w:val="00441E79"/>
    <w:rsid w:val="00735968"/>
    <w:rsid w:val="0075359B"/>
    <w:rsid w:val="008B7726"/>
    <w:rsid w:val="00F5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68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968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96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4265</Characters>
  <Application>Microsoft Office Word</Application>
  <DocSecurity>0</DocSecurity>
  <Lines>35</Lines>
  <Paragraphs>10</Paragraphs>
  <ScaleCrop>false</ScaleCrop>
  <Company>微软中国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3</cp:revision>
  <dcterms:created xsi:type="dcterms:W3CDTF">2015-10-27T02:27:00Z</dcterms:created>
  <dcterms:modified xsi:type="dcterms:W3CDTF">2015-10-27T02:28:00Z</dcterms:modified>
</cp:coreProperties>
</file>